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D605B9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октября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0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B9" w:rsidRDefault="00D605B9" w:rsidP="00CE3C7D">
      <w:pPr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AE9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проведении акции профсоюзов в рамках </w:t>
      </w:r>
    </w:p>
    <w:p w:rsidR="00D605B9" w:rsidRPr="00E05AE9" w:rsidRDefault="00D605B9" w:rsidP="00CE3C7D">
      <w:pPr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Всемирного дня действий «За достойный труд!» </w:t>
      </w:r>
      <w:r w:rsidR="00CE3C7D">
        <w:rPr>
          <w:rFonts w:ascii="Times New Roman" w:hAnsi="Times New Roman"/>
          <w:sz w:val="24"/>
          <w:szCs w:val="24"/>
          <w:lang w:eastAsia="ru-RU"/>
        </w:rPr>
        <w:t>в 2018 году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6C5" w:rsidRPr="00AB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7D" w:rsidRDefault="00CE3C7D" w:rsidP="00CE3C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05B9" w:rsidRPr="003B48E7">
        <w:rPr>
          <w:rFonts w:ascii="Times New Roman" w:hAnsi="Times New Roman"/>
          <w:sz w:val="24"/>
          <w:szCs w:val="24"/>
          <w:lang w:eastAsia="ar-SA"/>
        </w:rPr>
        <w:t>Принять информацию о проведении акции профсоюзов в рамках Всемирного дня действий «За достойный труд!» в 2018 году к сведению.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E3C7D" w:rsidRDefault="00CE3C7D" w:rsidP="00CE3C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2. О</w:t>
      </w:r>
      <w:r w:rsidR="00D605B9">
        <w:rPr>
          <w:rFonts w:ascii="Times New Roman" w:hAnsi="Times New Roman"/>
          <w:sz w:val="24"/>
          <w:szCs w:val="24"/>
          <w:lang w:eastAsia="ru-RU"/>
        </w:rPr>
        <w:t xml:space="preserve">пределить основной формой проведения акции профсоюзов в рамках Всемирного дня действий «За достойный труд!» заседание 04.10.2018 года трехсторонней комиссии по регулированию социально-трудовых отношений муниципального образования «Город Кедровый». </w:t>
      </w:r>
    </w:p>
    <w:p w:rsidR="00D605B9" w:rsidRDefault="00CE3C7D" w:rsidP="00CE3C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D605B9">
        <w:rPr>
          <w:rFonts w:ascii="Times New Roman" w:hAnsi="Times New Roman"/>
          <w:sz w:val="24"/>
          <w:szCs w:val="24"/>
          <w:lang w:eastAsia="ar-SA"/>
        </w:rPr>
        <w:t>В связи с изменением действующей пенсионной системы (Федеральный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поддержать позицию Федерации Независимых Профсоюзов России в числе следующих мер развития государственного обязательного пенсионного страхования и стабилизации его финансового положения:</w:t>
      </w:r>
    </w:p>
    <w:p w:rsidR="00D605B9" w:rsidRDefault="00D605B9" w:rsidP="00CE3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- пересмотреть методику определения прожиточного минимума, с целью повышения его объективности для использования как реального целевого ориентира уровня минимальной оплаты труда и пенсионного обеспечения;</w:t>
      </w:r>
    </w:p>
    <w:p w:rsidR="00D605B9" w:rsidRDefault="00D605B9" w:rsidP="00D60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- принять конкретные меры по ликвидации «черных и серых» схем заработной платы;</w:t>
      </w:r>
    </w:p>
    <w:p w:rsidR="00D605B9" w:rsidRDefault="00D605B9" w:rsidP="00D60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- утвердить дорожную карту по реализации поручения Президента Российской Федерации о создании высокопроизводительных рабочих мест с учетом создания рабочих мест, адаптированных под возрастных работников;</w:t>
      </w:r>
    </w:p>
    <w:p w:rsidR="00D605B9" w:rsidRDefault="00D605B9" w:rsidP="00D60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- уточнить порядок и условия государс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твенного обязательного пенсионного страхования льготных категорий работающих, включая жителей Крайнего Севера и приравненных к ним территорий.</w:t>
      </w:r>
    </w:p>
    <w:p w:rsidR="001A3D70" w:rsidRPr="001A3D70" w:rsidRDefault="001A3D70" w:rsidP="00D605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E7F"/>
    <w:multiLevelType w:val="hybridMultilevel"/>
    <w:tmpl w:val="90708BDC"/>
    <w:lvl w:ilvl="0" w:tplc="387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A3D70"/>
    <w:rsid w:val="001D4F20"/>
    <w:rsid w:val="001F399E"/>
    <w:rsid w:val="003C6A58"/>
    <w:rsid w:val="0050753C"/>
    <w:rsid w:val="0067444D"/>
    <w:rsid w:val="006B1986"/>
    <w:rsid w:val="006B3DB0"/>
    <w:rsid w:val="00700C3B"/>
    <w:rsid w:val="008D14DF"/>
    <w:rsid w:val="00A93820"/>
    <w:rsid w:val="00AB36C5"/>
    <w:rsid w:val="00B92012"/>
    <w:rsid w:val="00CC22EC"/>
    <w:rsid w:val="00CD08B7"/>
    <w:rsid w:val="00CE3C7D"/>
    <w:rsid w:val="00CE5391"/>
    <w:rsid w:val="00D605B9"/>
    <w:rsid w:val="00DC17CB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2018-10-16T10:02:00Z</cp:lastPrinted>
  <dcterms:created xsi:type="dcterms:W3CDTF">2018-10-05T02:24:00Z</dcterms:created>
  <dcterms:modified xsi:type="dcterms:W3CDTF">2018-10-16T10:03:00Z</dcterms:modified>
</cp:coreProperties>
</file>