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B8" w:rsidRDefault="004459B8" w:rsidP="004459B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327AAF0" wp14:editId="23D55E34">
            <wp:simplePos x="0" y="0"/>
            <wp:positionH relativeFrom="margin">
              <wp:align>center</wp:align>
            </wp:positionH>
            <wp:positionV relativeFrom="paragraph">
              <wp:posOffset>-104</wp:posOffset>
            </wp:positionV>
            <wp:extent cx="567690" cy="788035"/>
            <wp:effectExtent l="0" t="0" r="3810" b="0"/>
            <wp:wrapTight wrapText="bothSides">
              <wp:wrapPolygon edited="0">
                <wp:start x="0" y="0"/>
                <wp:lineTo x="0" y="20886"/>
                <wp:lineTo x="21020" y="20886"/>
                <wp:lineTo x="21020" y="0"/>
                <wp:lineTo x="0" y="0"/>
              </wp:wrapPolygon>
            </wp:wrapTight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9B8" w:rsidRDefault="004459B8" w:rsidP="004459B8">
      <w:pPr>
        <w:rPr>
          <w:b/>
          <w:bCs/>
          <w:sz w:val="28"/>
          <w:szCs w:val="28"/>
        </w:rPr>
      </w:pPr>
    </w:p>
    <w:p w:rsidR="004459B8" w:rsidRDefault="004459B8" w:rsidP="004459B8">
      <w:pPr>
        <w:rPr>
          <w:b/>
          <w:bCs/>
          <w:sz w:val="28"/>
          <w:szCs w:val="28"/>
        </w:rPr>
      </w:pPr>
    </w:p>
    <w:p w:rsidR="004459B8" w:rsidRDefault="004459B8" w:rsidP="004459B8">
      <w:pPr>
        <w:jc w:val="center"/>
        <w:rPr>
          <w:b/>
          <w:bCs/>
          <w:sz w:val="28"/>
          <w:szCs w:val="28"/>
        </w:rPr>
      </w:pPr>
    </w:p>
    <w:p w:rsidR="004459B8" w:rsidRDefault="004459B8" w:rsidP="004459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КЕДРОВОГО</w:t>
      </w:r>
    </w:p>
    <w:p w:rsidR="004459B8" w:rsidRPr="008C29E5" w:rsidRDefault="004459B8" w:rsidP="004459B8">
      <w:pPr>
        <w:pStyle w:val="4"/>
        <w:rPr>
          <w:sz w:val="24"/>
          <w:szCs w:val="24"/>
        </w:rPr>
      </w:pPr>
    </w:p>
    <w:p w:rsidR="004459B8" w:rsidRDefault="004459B8" w:rsidP="004459B8">
      <w:pPr>
        <w:pStyle w:val="4"/>
      </w:pPr>
      <w:r>
        <w:t>РАСПОРЯЖЕНИЕ</w:t>
      </w:r>
    </w:p>
    <w:p w:rsidR="004459B8" w:rsidRDefault="004459B8" w:rsidP="004459B8"/>
    <w:tbl>
      <w:tblPr>
        <w:tblW w:w="10490" w:type="dxa"/>
        <w:tblInd w:w="-142" w:type="dxa"/>
        <w:tblLook w:val="0000" w:firstRow="0" w:lastRow="0" w:firstColumn="0" w:lastColumn="0" w:noHBand="0" w:noVBand="0"/>
      </w:tblPr>
      <w:tblGrid>
        <w:gridCol w:w="3738"/>
        <w:gridCol w:w="2793"/>
        <w:gridCol w:w="3959"/>
      </w:tblGrid>
      <w:tr w:rsidR="004459B8" w:rsidRPr="005E1D9D" w:rsidTr="001C5B4D"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D33747" w:rsidRDefault="001C5B4D" w:rsidP="001454DD">
            <w:r w:rsidRPr="001C5B4D">
              <w:rPr>
                <w:bCs/>
                <w:u w:val="single"/>
              </w:rPr>
              <w:t>06 августа</w:t>
            </w:r>
            <w:r w:rsidR="00B96BF3">
              <w:rPr>
                <w:bCs/>
              </w:rPr>
              <w:t xml:space="preserve"> </w:t>
            </w:r>
            <w:r w:rsidR="004459B8">
              <w:rPr>
                <w:bCs/>
              </w:rPr>
              <w:t>2019 г.</w:t>
            </w: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8E7C97" w:rsidRDefault="004459B8" w:rsidP="001454DD">
            <w:pPr>
              <w:rPr>
                <w:color w:val="FF000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</w:tcPr>
          <w:p w:rsidR="004459B8" w:rsidRPr="00D33747" w:rsidRDefault="004459B8" w:rsidP="001C5B4D">
            <w:pPr>
              <w:jc w:val="right"/>
            </w:pPr>
            <w:r w:rsidRPr="00D33747">
              <w:rPr>
                <w:bCs/>
              </w:rPr>
              <w:t xml:space="preserve">№ </w:t>
            </w:r>
            <w:r w:rsidR="001C5B4D" w:rsidRPr="001C5B4D">
              <w:rPr>
                <w:bCs/>
                <w:u w:val="single"/>
              </w:rPr>
              <w:t>213</w:t>
            </w:r>
          </w:p>
        </w:tc>
      </w:tr>
    </w:tbl>
    <w:p w:rsidR="004459B8" w:rsidRPr="00D33747" w:rsidRDefault="004459B8" w:rsidP="004459B8">
      <w:pPr>
        <w:rPr>
          <w:sz w:val="16"/>
          <w:szCs w:val="16"/>
        </w:rPr>
      </w:pPr>
    </w:p>
    <w:p w:rsidR="004459B8" w:rsidRDefault="004459B8" w:rsidP="004459B8">
      <w:pPr>
        <w:pStyle w:val="5"/>
        <w:rPr>
          <w:sz w:val="24"/>
        </w:rPr>
      </w:pPr>
      <w:r>
        <w:rPr>
          <w:sz w:val="24"/>
        </w:rPr>
        <w:t>Томская область</w:t>
      </w:r>
    </w:p>
    <w:p w:rsidR="004459B8" w:rsidRPr="004459B8" w:rsidRDefault="004459B8" w:rsidP="004459B8">
      <w:pPr>
        <w:jc w:val="center"/>
        <w:rPr>
          <w:b/>
          <w:bCs/>
        </w:rPr>
      </w:pPr>
      <w:r w:rsidRPr="004459B8">
        <w:rPr>
          <w:b/>
          <w:bCs/>
        </w:rPr>
        <w:t>г. Кедровый</w:t>
      </w:r>
    </w:p>
    <w:p w:rsidR="004459B8" w:rsidRPr="004459B8" w:rsidRDefault="004459B8" w:rsidP="004459B8">
      <w:pPr>
        <w:jc w:val="center"/>
        <w:rPr>
          <w:b/>
          <w:bCs/>
        </w:rPr>
      </w:pPr>
    </w:p>
    <w:p w:rsidR="004459B8" w:rsidRPr="004459B8" w:rsidRDefault="004459B8" w:rsidP="004459B8">
      <w:pPr>
        <w:pStyle w:val="3"/>
        <w:ind w:right="5102"/>
        <w:jc w:val="both"/>
        <w:rPr>
          <w:i w:val="0"/>
        </w:rPr>
      </w:pPr>
      <w:r w:rsidRPr="004459B8">
        <w:rPr>
          <w:i w:val="0"/>
        </w:rPr>
        <w:t>О внесении изменения в распоряжение Администрации города Кедрового от 19.07.2016 № 272 «</w:t>
      </w:r>
      <w:r w:rsidR="00B37E9F" w:rsidRPr="00B37E9F">
        <w:rPr>
          <w:i w:val="0"/>
        </w:rPr>
        <w:t>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</w:t>
      </w:r>
    </w:p>
    <w:p w:rsidR="004459B8" w:rsidRPr="004459B8" w:rsidRDefault="004459B8" w:rsidP="004459B8">
      <w:pPr>
        <w:ind w:firstLine="561"/>
        <w:jc w:val="both"/>
      </w:pPr>
    </w:p>
    <w:p w:rsidR="004459B8" w:rsidRPr="004459B8" w:rsidRDefault="004459B8" w:rsidP="004459B8">
      <w:pPr>
        <w:ind w:firstLine="561"/>
        <w:jc w:val="both"/>
      </w:pPr>
      <w:r w:rsidRPr="004459B8">
        <w:t>В целях совершенствования правового акта</w:t>
      </w:r>
      <w:r w:rsidR="002C7517">
        <w:t xml:space="preserve"> и в соответствии с распоряжением Губернатора Томской области от 30.07.2019 № 163-р «О внесении изменений в распоряжение Губернатора Томской области от 01.04.2010 № 90-р»</w:t>
      </w:r>
    </w:p>
    <w:p w:rsidR="004459B8" w:rsidRPr="004459B8" w:rsidRDefault="004459B8" w:rsidP="004459B8">
      <w:pPr>
        <w:autoSpaceDE w:val="0"/>
        <w:autoSpaceDN w:val="0"/>
        <w:adjustRightInd w:val="0"/>
        <w:ind w:firstLine="708"/>
        <w:jc w:val="both"/>
      </w:pPr>
    </w:p>
    <w:p w:rsidR="004459B8" w:rsidRPr="004459B8" w:rsidRDefault="004459B8" w:rsidP="004459B8">
      <w:pPr>
        <w:pStyle w:val="3"/>
        <w:numPr>
          <w:ilvl w:val="0"/>
          <w:numId w:val="2"/>
        </w:numPr>
        <w:tabs>
          <w:tab w:val="left" w:pos="851"/>
        </w:tabs>
        <w:ind w:left="0" w:firstLine="561"/>
        <w:jc w:val="both"/>
        <w:rPr>
          <w:i w:val="0"/>
        </w:rPr>
      </w:pPr>
      <w:r w:rsidRPr="004459B8">
        <w:rPr>
          <w:i w:val="0"/>
        </w:rPr>
        <w:t xml:space="preserve">Внести изменение в распоряжение Администрации города Кедрового от 19.07.2016 № 272 «Об утверждении Перечня должностных лиц, уполномоченных составлять протоколы об административных правонарушениях на территории муниципального образования «Город Кедровый» изложив приложение в новой редакции согласно </w:t>
      </w:r>
      <w:proofErr w:type="gramStart"/>
      <w:r w:rsidRPr="004459B8">
        <w:rPr>
          <w:i w:val="0"/>
        </w:rPr>
        <w:t>приложению</w:t>
      </w:r>
      <w:proofErr w:type="gramEnd"/>
      <w:r w:rsidRPr="004459B8">
        <w:rPr>
          <w:i w:val="0"/>
        </w:rPr>
        <w:t xml:space="preserve"> к настоящему распоряжению.</w:t>
      </w:r>
    </w:p>
    <w:p w:rsidR="004459B8" w:rsidRPr="004459B8" w:rsidRDefault="004459B8" w:rsidP="004459B8">
      <w:pPr>
        <w:tabs>
          <w:tab w:val="left" w:pos="851"/>
        </w:tabs>
        <w:ind w:firstLine="561"/>
        <w:jc w:val="both"/>
      </w:pPr>
      <w:r w:rsidRPr="004459B8">
        <w:t>2.</w:t>
      </w:r>
      <w:r w:rsidRPr="004459B8">
        <w:rPr>
          <w:i/>
        </w:rPr>
        <w:t xml:space="preserve"> </w:t>
      </w:r>
      <w:r w:rsidRPr="004459B8">
        <w:t xml:space="preserve">Разместить настоящее распоряжение на официальном сайте Администрации города Кедрового в информационно-телекоммуникационной сети «Интернет»: </w:t>
      </w:r>
      <w:r w:rsidRPr="004459B8">
        <w:rPr>
          <w:lang w:val="en-US"/>
        </w:rPr>
        <w:t>http</w:t>
      </w:r>
      <w:r w:rsidRPr="004459B8">
        <w:t>://</w:t>
      </w:r>
      <w:r w:rsidRPr="004459B8">
        <w:rPr>
          <w:lang w:val="en-US"/>
        </w:rPr>
        <w:t>www</w:t>
      </w:r>
      <w:r w:rsidRPr="004459B8">
        <w:t>.</w:t>
      </w:r>
      <w:proofErr w:type="spellStart"/>
      <w:r w:rsidRPr="004459B8">
        <w:rPr>
          <w:lang w:val="en-US"/>
        </w:rPr>
        <w:t>kedradm</w:t>
      </w:r>
      <w:proofErr w:type="spellEnd"/>
      <w:r w:rsidRPr="004459B8">
        <w:t>.</w:t>
      </w:r>
      <w:proofErr w:type="spellStart"/>
      <w:r w:rsidRPr="004459B8">
        <w:rPr>
          <w:lang w:val="en-US"/>
        </w:rPr>
        <w:t>tomsk</w:t>
      </w:r>
      <w:proofErr w:type="spellEnd"/>
      <w:r w:rsidRPr="004459B8">
        <w:t>.</w:t>
      </w:r>
      <w:proofErr w:type="spellStart"/>
      <w:r w:rsidRPr="004459B8">
        <w:rPr>
          <w:lang w:val="en-US"/>
        </w:rPr>
        <w:t>ru</w:t>
      </w:r>
      <w:proofErr w:type="spellEnd"/>
      <w:r w:rsidRPr="004459B8">
        <w:t>.</w:t>
      </w:r>
    </w:p>
    <w:p w:rsidR="004459B8" w:rsidRPr="009A0D71" w:rsidRDefault="004459B8" w:rsidP="004459B8">
      <w:pPr>
        <w:pStyle w:val="3"/>
        <w:ind w:firstLine="567"/>
        <w:jc w:val="both"/>
        <w:rPr>
          <w:i w:val="0"/>
        </w:rPr>
      </w:pPr>
      <w:r w:rsidRPr="004459B8">
        <w:rPr>
          <w:i w:val="0"/>
        </w:rPr>
        <w:t>3. Контроль за исполнением настоящего распоряжения</w:t>
      </w:r>
      <w:r w:rsidRPr="009A0D71">
        <w:rPr>
          <w:i w:val="0"/>
        </w:rPr>
        <w:t xml:space="preserve"> возложить на </w:t>
      </w:r>
      <w:r w:rsidRPr="00CA55EC">
        <w:rPr>
          <w:i w:val="0"/>
        </w:rPr>
        <w:t xml:space="preserve">заместителя </w:t>
      </w:r>
      <w:r>
        <w:rPr>
          <w:i w:val="0"/>
        </w:rPr>
        <w:t>М</w:t>
      </w:r>
      <w:r w:rsidRPr="00CA55EC">
        <w:rPr>
          <w:i w:val="0"/>
        </w:rPr>
        <w:t>эра по социальной политике и управлению дел</w:t>
      </w:r>
      <w:r>
        <w:rPr>
          <w:i w:val="0"/>
        </w:rPr>
        <w:t>ами.</w:t>
      </w:r>
    </w:p>
    <w:p w:rsidR="004459B8" w:rsidRDefault="004459B8" w:rsidP="004459B8">
      <w:pPr>
        <w:pStyle w:val="3"/>
        <w:ind w:firstLine="567"/>
        <w:jc w:val="both"/>
        <w:rPr>
          <w:i w:val="0"/>
        </w:rPr>
      </w:pPr>
    </w:p>
    <w:p w:rsidR="004459B8" w:rsidRDefault="004459B8" w:rsidP="004459B8">
      <w:pPr>
        <w:pStyle w:val="3"/>
        <w:ind w:firstLine="567"/>
        <w:jc w:val="both"/>
        <w:rPr>
          <w:i w:val="0"/>
        </w:rPr>
      </w:pPr>
    </w:p>
    <w:p w:rsidR="004459B8" w:rsidRPr="00EB01BA" w:rsidRDefault="004459B8" w:rsidP="004459B8">
      <w:pPr>
        <w:pStyle w:val="3"/>
        <w:jc w:val="both"/>
        <w:rPr>
          <w:i w:val="0"/>
        </w:rPr>
      </w:pPr>
    </w:p>
    <w:p w:rsidR="004459B8" w:rsidRPr="002C7517" w:rsidRDefault="002C7517" w:rsidP="004459B8">
      <w:pPr>
        <w:autoSpaceDE w:val="0"/>
        <w:autoSpaceDN w:val="0"/>
        <w:adjustRightInd w:val="0"/>
        <w:jc w:val="both"/>
        <w:rPr>
          <w:szCs w:val="23"/>
        </w:rPr>
      </w:pPr>
      <w:proofErr w:type="spellStart"/>
      <w:r>
        <w:rPr>
          <w:szCs w:val="23"/>
        </w:rPr>
        <w:t>И.о</w:t>
      </w:r>
      <w:proofErr w:type="spellEnd"/>
      <w:r>
        <w:rPr>
          <w:szCs w:val="23"/>
        </w:rPr>
        <w:t xml:space="preserve">. </w:t>
      </w:r>
      <w:r w:rsidR="004459B8">
        <w:rPr>
          <w:szCs w:val="23"/>
        </w:rPr>
        <w:t>Мэр</w:t>
      </w:r>
      <w:r>
        <w:rPr>
          <w:szCs w:val="23"/>
        </w:rPr>
        <w:t>а</w:t>
      </w:r>
      <w:r w:rsidR="004459B8">
        <w:rPr>
          <w:szCs w:val="23"/>
        </w:rPr>
        <w:t xml:space="preserve">                                                                                         </w:t>
      </w:r>
      <w:r w:rsidR="00B96BF3">
        <w:rPr>
          <w:szCs w:val="23"/>
        </w:rPr>
        <w:t xml:space="preserve">         </w:t>
      </w:r>
      <w:r w:rsidR="004459B8">
        <w:rPr>
          <w:szCs w:val="23"/>
        </w:rPr>
        <w:t xml:space="preserve">              </w:t>
      </w:r>
      <w:r>
        <w:rPr>
          <w:szCs w:val="23"/>
        </w:rPr>
        <w:t xml:space="preserve">                     И.Н. Алексее</w:t>
      </w:r>
      <w:r w:rsidR="004459B8">
        <w:rPr>
          <w:szCs w:val="23"/>
        </w:rPr>
        <w:t>ва</w:t>
      </w:r>
    </w:p>
    <w:p w:rsidR="004459B8" w:rsidRDefault="004459B8" w:rsidP="00ED1327">
      <w:bookmarkStart w:id="0" w:name="_GoBack"/>
      <w:bookmarkEnd w:id="0"/>
    </w:p>
    <w:p w:rsidR="001D2794" w:rsidRDefault="001D2794" w:rsidP="004459B8">
      <w:pPr>
        <w:rPr>
          <w:sz w:val="20"/>
          <w:szCs w:val="20"/>
        </w:rPr>
        <w:sectPr w:rsidR="001D2794" w:rsidSect="00D3374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 w:rsidRPr="00436CF7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Утверждено распоряжением Администра</w:t>
      </w:r>
      <w:r w:rsidRPr="00436CF7">
        <w:rPr>
          <w:rFonts w:ascii="Times New Roman" w:hAnsi="Times New Roman" w:cs="Times New Roman"/>
          <w:color w:val="auto"/>
        </w:rPr>
        <w:t>ции города Кедрового</w:t>
      </w:r>
    </w:p>
    <w:p w:rsidR="004D018E" w:rsidRPr="00436CF7" w:rsidRDefault="004D018E" w:rsidP="004D018E">
      <w:pPr>
        <w:pStyle w:val="a7"/>
        <w:tabs>
          <w:tab w:val="left" w:pos="6096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  <w:r w:rsidRPr="00436CF7">
        <w:rPr>
          <w:rFonts w:ascii="Times New Roman" w:hAnsi="Times New Roman" w:cs="Times New Roman"/>
          <w:color w:val="auto"/>
        </w:rPr>
        <w:t xml:space="preserve">от </w:t>
      </w:r>
      <w:r w:rsidR="007F3D40" w:rsidRPr="007F3D40">
        <w:rPr>
          <w:rFonts w:ascii="Times New Roman" w:hAnsi="Times New Roman" w:cs="Times New Roman"/>
          <w:bCs/>
          <w:color w:val="auto"/>
          <w:u w:val="single"/>
        </w:rPr>
        <w:t>06 августа</w:t>
      </w:r>
      <w:r w:rsidR="007F3D40" w:rsidRPr="007F3D40">
        <w:rPr>
          <w:rFonts w:ascii="Times New Roman" w:hAnsi="Times New Roman" w:cs="Times New Roman"/>
          <w:bCs/>
          <w:color w:val="auto"/>
        </w:rPr>
        <w:t xml:space="preserve"> 2019 г.</w:t>
      </w:r>
      <w:r w:rsidRPr="00436CF7">
        <w:rPr>
          <w:rFonts w:ascii="Times New Roman" w:hAnsi="Times New Roman" w:cs="Times New Roman"/>
          <w:color w:val="auto"/>
        </w:rPr>
        <w:t xml:space="preserve">№ </w:t>
      </w:r>
      <w:r w:rsidR="007F3D40">
        <w:rPr>
          <w:rFonts w:ascii="Times New Roman" w:hAnsi="Times New Roman" w:cs="Times New Roman"/>
          <w:color w:val="auto"/>
          <w:u w:val="single"/>
        </w:rPr>
        <w:t>213</w:t>
      </w:r>
    </w:p>
    <w:p w:rsidR="004D018E" w:rsidRDefault="004D018E" w:rsidP="004D018E">
      <w:pPr>
        <w:pStyle w:val="a7"/>
        <w:tabs>
          <w:tab w:val="left" w:pos="6379"/>
        </w:tabs>
        <w:spacing w:before="0" w:after="0"/>
        <w:ind w:left="6096"/>
        <w:rPr>
          <w:rFonts w:ascii="Times New Roman" w:hAnsi="Times New Roman" w:cs="Times New Roman"/>
          <w:color w:val="auto"/>
        </w:rPr>
      </w:pPr>
    </w:p>
    <w:p w:rsidR="001D2794" w:rsidRPr="001D2794" w:rsidRDefault="001D2794" w:rsidP="004D018E">
      <w:pPr>
        <w:tabs>
          <w:tab w:val="left" w:pos="6379"/>
        </w:tabs>
        <w:ind w:left="6096"/>
      </w:pPr>
      <w:r w:rsidRPr="001D2794">
        <w:t>Приложение</w:t>
      </w:r>
    </w:p>
    <w:p w:rsidR="004D018E" w:rsidRDefault="001D2794" w:rsidP="004D018E">
      <w:pPr>
        <w:tabs>
          <w:tab w:val="left" w:pos="6379"/>
        </w:tabs>
        <w:ind w:left="6096"/>
      </w:pPr>
      <w:r w:rsidRPr="001D2794">
        <w:t>Утверждено</w:t>
      </w:r>
      <w:r w:rsidR="004D018E">
        <w:t xml:space="preserve"> </w:t>
      </w:r>
      <w:r w:rsidRPr="001D2794">
        <w:t xml:space="preserve">распоряжением </w:t>
      </w:r>
      <w:r>
        <w:t>А</w:t>
      </w:r>
      <w:r w:rsidRPr="001D2794">
        <w:t>дминистрации города Кедрового</w:t>
      </w:r>
    </w:p>
    <w:p w:rsidR="001D2794" w:rsidRDefault="001D2794" w:rsidP="004D018E">
      <w:pPr>
        <w:tabs>
          <w:tab w:val="left" w:pos="6379"/>
        </w:tabs>
        <w:ind w:left="6096"/>
      </w:pPr>
      <w:r w:rsidRPr="001D2794">
        <w:t>от 19.07.2016 № 272</w:t>
      </w:r>
    </w:p>
    <w:p w:rsidR="001D2794" w:rsidRDefault="001D2794" w:rsidP="004D018E">
      <w:pPr>
        <w:tabs>
          <w:tab w:val="left" w:pos="6379"/>
        </w:tabs>
        <w:ind w:left="6096"/>
      </w:pPr>
    </w:p>
    <w:p w:rsid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Перечень</w:t>
      </w:r>
      <w:r>
        <w:rPr>
          <w:b/>
        </w:rPr>
        <w:t xml:space="preserve"> должностных лиц,</w:t>
      </w:r>
    </w:p>
    <w:p w:rsid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уполномоченных составлять протоколы об административных правонарушениях</w:t>
      </w:r>
    </w:p>
    <w:p w:rsidR="00B96BF3" w:rsidRPr="00B96BF3" w:rsidRDefault="00B96BF3" w:rsidP="00B96BF3">
      <w:pPr>
        <w:tabs>
          <w:tab w:val="left" w:pos="6379"/>
        </w:tabs>
        <w:jc w:val="center"/>
        <w:rPr>
          <w:b/>
        </w:rPr>
      </w:pPr>
      <w:r w:rsidRPr="00B96BF3">
        <w:rPr>
          <w:b/>
        </w:rPr>
        <w:t>на территории муниципального образования «Город Кедровый»</w:t>
      </w:r>
    </w:p>
    <w:p w:rsidR="00B96BF3" w:rsidRPr="001D2794" w:rsidRDefault="00B96BF3" w:rsidP="004D018E">
      <w:pPr>
        <w:tabs>
          <w:tab w:val="left" w:pos="6379"/>
        </w:tabs>
        <w:ind w:left="6096"/>
      </w:pPr>
    </w:p>
    <w:tbl>
      <w:tblPr>
        <w:tblStyle w:val="a3"/>
        <w:tblW w:w="10300" w:type="dxa"/>
        <w:tblLook w:val="04A0" w:firstRow="1" w:lastRow="0" w:firstColumn="1" w:lastColumn="0" w:noHBand="0" w:noVBand="1"/>
      </w:tblPr>
      <w:tblGrid>
        <w:gridCol w:w="1031"/>
        <w:gridCol w:w="9269"/>
      </w:tblGrid>
      <w:tr w:rsidR="003A061E" w:rsidRPr="00EA6864" w:rsidTr="00FE1795">
        <w:trPr>
          <w:trHeight w:val="697"/>
          <w:tblHeader/>
        </w:trPr>
        <w:tc>
          <w:tcPr>
            <w:tcW w:w="1031" w:type="dxa"/>
            <w:vAlign w:val="center"/>
          </w:tcPr>
          <w:p w:rsidR="003A061E" w:rsidRPr="001D2794" w:rsidRDefault="003A061E" w:rsidP="003A061E">
            <w:pPr>
              <w:rPr>
                <w:b/>
              </w:rPr>
            </w:pPr>
            <w:r w:rsidRPr="001D2794">
              <w:rPr>
                <w:b/>
              </w:rPr>
              <w:t>Статья КТоАП</w:t>
            </w:r>
          </w:p>
        </w:tc>
        <w:tc>
          <w:tcPr>
            <w:tcW w:w="9269" w:type="dxa"/>
            <w:vAlign w:val="center"/>
          </w:tcPr>
          <w:p w:rsidR="003A061E" w:rsidRPr="00EA6864" w:rsidRDefault="003A061E" w:rsidP="003A061E">
            <w:pPr>
              <w:rPr>
                <w:b/>
              </w:rPr>
            </w:pPr>
            <w:r w:rsidRPr="001D2794">
              <w:rPr>
                <w:b/>
              </w:rPr>
              <w:t>Наименование статьи</w:t>
            </w:r>
          </w:p>
        </w:tc>
      </w:tr>
      <w:tr w:rsidR="004459B8" w:rsidRPr="007A63E8" w:rsidTr="00FE1795">
        <w:tc>
          <w:tcPr>
            <w:tcW w:w="10300" w:type="dxa"/>
            <w:gridSpan w:val="2"/>
          </w:tcPr>
          <w:p w:rsidR="007A63E8" w:rsidRPr="00067271" w:rsidRDefault="001C5B4D" w:rsidP="004459B8">
            <w:pPr>
              <w:rPr>
                <w:b/>
              </w:rPr>
            </w:pPr>
            <w:r w:rsidRPr="00067271">
              <w:rPr>
                <w:b/>
              </w:rPr>
              <w:t>Борисова И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>
              <w:rPr>
                <w:b/>
              </w:rPr>
              <w:t>.,</w:t>
            </w:r>
          </w:p>
          <w:p w:rsidR="004459B8" w:rsidRPr="007A63E8" w:rsidRDefault="007A63E8" w:rsidP="004459B8">
            <w:r w:rsidRPr="007A63E8">
              <w:t>Руководитель отдела по управлению муниципальной собственностью Администрации города Кедрового</w:t>
            </w:r>
          </w:p>
        </w:tc>
      </w:tr>
      <w:tr w:rsidR="001C5B4D" w:rsidTr="00172092">
        <w:tc>
          <w:tcPr>
            <w:tcW w:w="10300" w:type="dxa"/>
            <w:gridSpan w:val="2"/>
          </w:tcPr>
          <w:p w:rsidR="001C5B4D" w:rsidRPr="00067271" w:rsidRDefault="001C5B4D" w:rsidP="00172092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C5B4D" w:rsidTr="00172092">
        <w:tc>
          <w:tcPr>
            <w:tcW w:w="1031" w:type="dxa"/>
          </w:tcPr>
          <w:p w:rsidR="001C5B4D" w:rsidRPr="004459B8" w:rsidRDefault="001C5B4D" w:rsidP="00172092">
            <w:r w:rsidRPr="00C711D8">
              <w:t>3.11.</w:t>
            </w:r>
          </w:p>
        </w:tc>
        <w:tc>
          <w:tcPr>
            <w:tcW w:w="9269" w:type="dxa"/>
          </w:tcPr>
          <w:p w:rsidR="001C5B4D" w:rsidRPr="004459B8" w:rsidRDefault="001C5B4D" w:rsidP="00172092">
            <w:r w:rsidRPr="003A061E">
              <w:t>Нарушение правил эксплуатации ледовых переправ</w:t>
            </w:r>
          </w:p>
        </w:tc>
      </w:tr>
      <w:tr w:rsidR="001C5B4D" w:rsidTr="00172092">
        <w:tc>
          <w:tcPr>
            <w:tcW w:w="1031" w:type="dxa"/>
          </w:tcPr>
          <w:p w:rsidR="001C5B4D" w:rsidRPr="004459B8" w:rsidRDefault="001C5B4D" w:rsidP="00172092">
            <w:r w:rsidRPr="00C711D8">
              <w:t>3.12.</w:t>
            </w:r>
          </w:p>
        </w:tc>
        <w:tc>
          <w:tcPr>
            <w:tcW w:w="9269" w:type="dxa"/>
          </w:tcPr>
          <w:p w:rsidR="001C5B4D" w:rsidRPr="004459B8" w:rsidRDefault="001C5B4D" w:rsidP="00172092">
            <w:r w:rsidRPr="003A061E">
              <w:t xml:space="preserve">Нарушение правил проведения работ по выемке грунта и </w:t>
            </w:r>
            <w:proofErr w:type="spellStart"/>
            <w:r w:rsidRPr="003A061E">
              <w:t>выколке</w:t>
            </w:r>
            <w:proofErr w:type="spellEnd"/>
            <w:r w:rsidRPr="003A061E">
              <w:t xml:space="preserve"> льда</w:t>
            </w:r>
          </w:p>
        </w:tc>
      </w:tr>
      <w:tr w:rsidR="001C5B4D" w:rsidTr="00172092">
        <w:tc>
          <w:tcPr>
            <w:tcW w:w="1031" w:type="dxa"/>
          </w:tcPr>
          <w:p w:rsidR="001C5B4D" w:rsidRPr="00C711D8" w:rsidRDefault="001C5B4D" w:rsidP="00172092">
            <w:r>
              <w:t>3.13.</w:t>
            </w:r>
          </w:p>
        </w:tc>
        <w:tc>
          <w:tcPr>
            <w:tcW w:w="9269" w:type="dxa"/>
          </w:tcPr>
          <w:p w:rsidR="001C5B4D" w:rsidRPr="004459B8" w:rsidRDefault="001C5B4D" w:rsidP="00172092">
            <w:r w:rsidRPr="00A771A2">
              <w:t>Несоблюдение запретов на ледовых переправах</w:t>
            </w:r>
          </w:p>
        </w:tc>
      </w:tr>
      <w:tr w:rsidR="001C5B4D" w:rsidTr="00172092">
        <w:tc>
          <w:tcPr>
            <w:tcW w:w="1031" w:type="dxa"/>
          </w:tcPr>
          <w:p w:rsidR="001C5B4D" w:rsidRPr="00C711D8" w:rsidRDefault="001C5B4D" w:rsidP="00172092">
            <w:r>
              <w:t>3.13.1.</w:t>
            </w:r>
          </w:p>
        </w:tc>
        <w:tc>
          <w:tcPr>
            <w:tcW w:w="9269" w:type="dxa"/>
          </w:tcPr>
          <w:p w:rsidR="001C5B4D" w:rsidRPr="004459B8" w:rsidRDefault="001C5B4D" w:rsidP="00172092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1C5B4D" w:rsidTr="00172092">
        <w:tc>
          <w:tcPr>
            <w:tcW w:w="1031" w:type="dxa"/>
          </w:tcPr>
          <w:p w:rsidR="001C5B4D" w:rsidRPr="00C711D8" w:rsidRDefault="001C5B4D" w:rsidP="00172092">
            <w:r>
              <w:t>3.20.</w:t>
            </w:r>
          </w:p>
        </w:tc>
        <w:tc>
          <w:tcPr>
            <w:tcW w:w="9269" w:type="dxa"/>
          </w:tcPr>
          <w:p w:rsidR="001C5B4D" w:rsidRPr="004459B8" w:rsidRDefault="001C5B4D" w:rsidP="00172092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067271" w:rsidRDefault="001C5B4D" w:rsidP="001C5B4D">
            <w:pPr>
              <w:tabs>
                <w:tab w:val="left" w:pos="3569"/>
              </w:tabs>
              <w:rPr>
                <w:b/>
              </w:rPr>
            </w:pPr>
            <w:r w:rsidRPr="00067271">
              <w:rPr>
                <w:b/>
              </w:rPr>
              <w:t>Иванченко Т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В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1D2794" w:rsidRPr="007A63E8" w:rsidRDefault="001D2794" w:rsidP="001D2794">
            <w:r w:rsidRPr="007A63E8">
              <w:t>Заместитель руководителя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C711D8" w:rsidRDefault="001D2794" w:rsidP="001D2794">
            <w:r>
              <w:t>3.20.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4.4.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  <w:tr w:rsidR="001C5B4D" w:rsidRPr="00A771A2" w:rsidTr="00172092">
        <w:tc>
          <w:tcPr>
            <w:tcW w:w="10300" w:type="dxa"/>
            <w:gridSpan w:val="2"/>
          </w:tcPr>
          <w:p w:rsidR="001C5B4D" w:rsidRPr="00A771A2" w:rsidRDefault="001C5B4D" w:rsidP="00172092">
            <w:pPr>
              <w:jc w:val="center"/>
            </w:pPr>
            <w:r>
              <w:t>АДМИНИСТРАТИВНЫЕ ПРАВОНАРУШЕНИЯ В ОБЛАСТИ ГРАДОСТРОИТЕЛЬНОЙ ДЕЯТЕЛЬНОСТИ И ЭКСПЛУАТАЦИИ ОБЪЕКТОВ ГОРОДСКОЙ ИНФРАСТРУКТУРЫ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Default="001C5B4D" w:rsidP="00172092">
            <w:r w:rsidRPr="002526BC">
              <w:t>7.1.</w:t>
            </w:r>
          </w:p>
        </w:tc>
        <w:tc>
          <w:tcPr>
            <w:tcW w:w="9269" w:type="dxa"/>
          </w:tcPr>
          <w:p w:rsidR="001C5B4D" w:rsidRPr="00A771A2" w:rsidRDefault="001C5B4D" w:rsidP="00172092">
            <w:r w:rsidRPr="00A771A2">
              <w:t>Нарушение региональных, местных нормативов градостроительного проектирования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7A63E8" w:rsidRDefault="001C5B4D" w:rsidP="00172092">
            <w:r w:rsidRPr="002526BC">
              <w:t>7.2.</w:t>
            </w:r>
          </w:p>
        </w:tc>
        <w:tc>
          <w:tcPr>
            <w:tcW w:w="9269" w:type="dxa"/>
          </w:tcPr>
          <w:p w:rsidR="001C5B4D" w:rsidRPr="007A63E8" w:rsidRDefault="001C5B4D" w:rsidP="00172092">
            <w:r w:rsidRPr="00A771A2">
              <w:t>Нарушение процедур подготовки и утверждения документов территориального планирования, региональных и местных нормативов градостроительного проектирования, документации по планировке территории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2526BC" w:rsidRDefault="001C5B4D" w:rsidP="00172092">
            <w:r w:rsidRPr="002526BC">
              <w:t>7.4.</w:t>
            </w:r>
          </w:p>
        </w:tc>
        <w:tc>
          <w:tcPr>
            <w:tcW w:w="9269" w:type="dxa"/>
          </w:tcPr>
          <w:p w:rsidR="001C5B4D" w:rsidRPr="007A63E8" w:rsidRDefault="001C5B4D" w:rsidP="00172092">
            <w:r w:rsidRPr="00A771A2">
              <w:t>Повреждение инженерных коммуникаций и сооружений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2526BC" w:rsidRDefault="001C5B4D" w:rsidP="00172092">
            <w:r w:rsidRPr="002526BC">
              <w:t>7.9.</w:t>
            </w:r>
          </w:p>
        </w:tc>
        <w:tc>
          <w:tcPr>
            <w:tcW w:w="9269" w:type="dxa"/>
          </w:tcPr>
          <w:p w:rsidR="001C5B4D" w:rsidRPr="007A63E8" w:rsidRDefault="001C5B4D" w:rsidP="00172092">
            <w:r w:rsidRPr="00A771A2">
              <w:t>Использование земельных участков и (или) объектов капитального строительства с нарушениями правил землепользования и застройки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2526BC" w:rsidRDefault="001C5B4D" w:rsidP="00172092">
            <w:r w:rsidRPr="002526BC">
              <w:lastRenderedPageBreak/>
              <w:t>7.12.</w:t>
            </w:r>
          </w:p>
        </w:tc>
        <w:tc>
          <w:tcPr>
            <w:tcW w:w="9269" w:type="dxa"/>
          </w:tcPr>
          <w:p w:rsidR="001C5B4D" w:rsidRPr="007A63E8" w:rsidRDefault="001C5B4D" w:rsidP="00172092">
            <w:pPr>
              <w:tabs>
                <w:tab w:val="left" w:pos="1680"/>
              </w:tabs>
            </w:pPr>
            <w:r w:rsidRPr="00A771A2">
              <w:t>Нарушение порядка строительства, содержания, эксплуатации конструктивных элементов подземных инженерных коммуникаций и (или) сооружений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2526BC" w:rsidRDefault="001C5B4D" w:rsidP="00172092">
            <w:r w:rsidRPr="002526BC">
              <w:t>7.13.</w:t>
            </w:r>
          </w:p>
        </w:tc>
        <w:tc>
          <w:tcPr>
            <w:tcW w:w="9269" w:type="dxa"/>
          </w:tcPr>
          <w:p w:rsidR="001C5B4D" w:rsidRPr="007A63E8" w:rsidRDefault="001C5B4D" w:rsidP="00172092">
            <w:r w:rsidRPr="00A771A2">
              <w:t>Непринятие мер по содержанию люков смотровых колодцев и камер на подземных инженерных сооружениях и коммуникациях</w:t>
            </w:r>
          </w:p>
        </w:tc>
      </w:tr>
      <w:tr w:rsidR="001C5B4D" w:rsidRPr="007A63E8" w:rsidTr="00172092">
        <w:tc>
          <w:tcPr>
            <w:tcW w:w="1031" w:type="dxa"/>
          </w:tcPr>
          <w:p w:rsidR="001C5B4D" w:rsidRPr="002526BC" w:rsidRDefault="001C5B4D" w:rsidP="00172092">
            <w:r w:rsidRPr="002526BC">
              <w:t>7.14.</w:t>
            </w:r>
          </w:p>
        </w:tc>
        <w:tc>
          <w:tcPr>
            <w:tcW w:w="9269" w:type="dxa"/>
          </w:tcPr>
          <w:p w:rsidR="001C5B4D" w:rsidRPr="007A63E8" w:rsidRDefault="001C5B4D" w:rsidP="00172092">
            <w:r w:rsidRPr="00A771A2">
              <w:t>Нарушение правил пользования общесплавной, ливневой, хозяйственно-бытовой системами канализации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БЛАГОУСТРОЙСТВА НАСЕЛЕННЫХ ПУНКТОВ НА ТЕРРИТОРИИ ТОМСКОЙ ОБЛАСТИ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правил содержания фасадов зданий, строений и сооружений, элементов художественного оформления зданий и сооружений, ограждений, витрин, а также правил размещения временных объектов на территории муниципального образования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8.2.</w:t>
            </w:r>
          </w:p>
        </w:tc>
        <w:tc>
          <w:tcPr>
            <w:tcW w:w="9269" w:type="dxa"/>
          </w:tcPr>
          <w:p w:rsidR="001D2794" w:rsidRPr="007A63E8" w:rsidRDefault="001D2794" w:rsidP="001D2794">
            <w:pPr>
              <w:tabs>
                <w:tab w:val="left" w:pos="2427"/>
              </w:tabs>
            </w:pPr>
            <w:r w:rsidRPr="000C3FD9">
              <w:t>Нарушение правил содержания устройств наружного освещения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Повреждение устройств и конструктивных элементов наружного освещения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требований по установке, размещению, содержанию и эксплуатации объектов праздничного и тематического оформления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8.7.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установленных требований по уборке и содержанию остановочных площадок и комплексов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8.10.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правил благоустройства территорий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>
              <w:t>8.10.1.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Размещение транспортного средства на территории, занятой газоном, цветником, детской, спортивной площадкой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8.13.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Сброс воды на проезжую часть улиц и дорог, в других неустановленных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8.22.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Невыполнение требований по проведению компенсационного озеленения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8.26.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Осуществление пересадки зеленых насаждений без разрешения на пересадку либо невыполнение условий разрешения на пересадку зеленых насаждений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2526BC">
              <w:t>11.6.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Нарушение порядка организации похоронного дела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2526BC" w:rsidRDefault="001D2794" w:rsidP="001D2794">
            <w:r w:rsidRPr="000C3FD9">
              <w:t>11.7.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0C3FD9">
              <w:t>Нарушение порядка деятельности общественных кладбищ и порядка их содержания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067271" w:rsidRDefault="001D2794" w:rsidP="001D2794">
            <w:pPr>
              <w:rPr>
                <w:b/>
              </w:rPr>
            </w:pPr>
            <w:r w:rsidRPr="00067271">
              <w:rPr>
                <w:b/>
              </w:rPr>
              <w:t>Афанасьева Л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М</w:t>
            </w:r>
            <w:r>
              <w:rPr>
                <w:b/>
              </w:rPr>
              <w:t>.</w:t>
            </w:r>
            <w:r w:rsidRPr="00067271">
              <w:rPr>
                <w:b/>
              </w:rPr>
              <w:t>,</w:t>
            </w:r>
          </w:p>
          <w:p w:rsidR="001D2794" w:rsidRPr="007A63E8" w:rsidRDefault="001D2794" w:rsidP="001D2794">
            <w:r w:rsidRPr="007A63E8">
              <w:t>Ведущий специалист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 w:rsidRPr="00A771A2">
              <w:t>АДМИНИСТРАТИВНЫЕ ПРАВОНАРУШЕНИЯ В ОБЛАСТИ ОХРАНЫ</w:t>
            </w:r>
            <w:r>
              <w:t xml:space="preserve"> </w:t>
            </w:r>
            <w:r w:rsidRPr="00A771A2">
              <w:t>ОКРУЖАЮЩЕЙ СРЕДЫ И ПРИРОДОПОЛЬЗОВАНИЯ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4.4.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A771A2">
              <w:t>Незаконные сбор или торговля растениями и животными, занесенными в Красную книгу Томской области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t>9.3.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Кирсанова А.С.,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Прилуцкая С.С.,</w:t>
            </w:r>
            <w:r>
              <w:rPr>
                <w:b/>
              </w:rPr>
              <w:t xml:space="preserve"> </w:t>
            </w:r>
            <w:r w:rsidRPr="00E34264">
              <w:rPr>
                <w:b/>
              </w:rPr>
              <w:t>Чарикова Е.М.,</w:t>
            </w:r>
            <w:r>
              <w:rPr>
                <w:b/>
              </w:rPr>
              <w:t xml:space="preserve"> </w:t>
            </w:r>
            <w:proofErr w:type="spellStart"/>
            <w:r w:rsidRPr="00E34264">
              <w:rPr>
                <w:b/>
              </w:rPr>
              <w:t>Флеер</w:t>
            </w:r>
            <w:proofErr w:type="spellEnd"/>
            <w:r w:rsidRPr="00E34264">
              <w:rPr>
                <w:b/>
              </w:rPr>
              <w:t xml:space="preserve"> А.Х.,</w:t>
            </w:r>
          </w:p>
          <w:p w:rsidR="001D2794" w:rsidRPr="007A63E8" w:rsidRDefault="001D2794" w:rsidP="001D2794">
            <w:r w:rsidRPr="007A63E8">
              <w:t>Специалист 1-й категории отдела по управлению муниципальной собственностью Администрации города Кедрового</w:t>
            </w:r>
          </w:p>
        </w:tc>
      </w:tr>
      <w:tr w:rsidR="001D2794" w:rsidRPr="00A771A2" w:rsidTr="00FE1795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СФЕРЕ ИСПОЛЬЗОВАНИЯ И РАСПОРЯЖЕНИЯ ГОСУДАРСТВЕННЫМ ИМУЩЕСТВОМ ТОМСКОЙ ОБЛАСТИ И МУНИЦИПАЛЬНЫМ ИМУЩЕСТВОМ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>
              <w:lastRenderedPageBreak/>
              <w:t>9.3.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порядка и условий использования, порядка распоряжения имуществом, находящимся в государственной собственности Томской области или муниципальной собственности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Ковалева О.И.,</w:t>
            </w:r>
          </w:p>
          <w:p w:rsidR="001D2794" w:rsidRPr="007A63E8" w:rsidRDefault="001D2794" w:rsidP="001D2794">
            <w:r w:rsidRPr="007A63E8">
              <w:t>Руководитель отдела по труду и социальной политике Администрации города Кедрового</w:t>
            </w:r>
          </w:p>
        </w:tc>
      </w:tr>
      <w:tr w:rsidR="001D2794" w:rsidTr="00FE1795">
        <w:tc>
          <w:tcPr>
            <w:tcW w:w="10300" w:type="dxa"/>
            <w:gridSpan w:val="2"/>
          </w:tcPr>
          <w:p w:rsidR="001D2794" w:rsidRPr="00067271" w:rsidRDefault="001D2794" w:rsidP="001D2794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3.1.</w:t>
            </w:r>
          </w:p>
        </w:tc>
        <w:tc>
          <w:tcPr>
            <w:tcW w:w="9269" w:type="dxa"/>
          </w:tcPr>
          <w:p w:rsidR="001D2794" w:rsidRPr="004459B8" w:rsidRDefault="001D2794" w:rsidP="001D2794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3.6.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FE1795">
              <w:t>Подача ложных сигналов тревоги о несчастном случае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3.7.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FE1795">
              <w:t>Купание на водных объектах в состоянии алкогольного опьянения</w:t>
            </w:r>
          </w:p>
        </w:tc>
      </w:tr>
      <w:tr w:rsidR="001D2794" w:rsidTr="00FE1795">
        <w:tc>
          <w:tcPr>
            <w:tcW w:w="1031" w:type="dxa"/>
          </w:tcPr>
          <w:p w:rsidR="001D2794" w:rsidRPr="004459B8" w:rsidRDefault="001D2794" w:rsidP="001D2794">
            <w:r w:rsidRPr="00C711D8">
              <w:t>3.9.</w:t>
            </w:r>
          </w:p>
        </w:tc>
        <w:tc>
          <w:tcPr>
            <w:tcW w:w="9269" w:type="dxa"/>
          </w:tcPr>
          <w:p w:rsidR="001D2794" w:rsidRPr="004459B8" w:rsidRDefault="001D2794" w:rsidP="001D2794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C711D8">
              <w:t>3.14.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Купание в запрещенных местах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C711D8">
              <w:t>3.19.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FE1795">
              <w:t>Нарушение тишины и покоя граждан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D2794">
            <w:r w:rsidRPr="00FE1795">
              <w:t>11.1.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FE1795" w:rsidRDefault="001D2794" w:rsidP="001D2794">
            <w:r w:rsidRPr="002526BC">
              <w:t>11.2.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2526BC">
              <w:t>11.5.</w:t>
            </w:r>
          </w:p>
        </w:tc>
        <w:tc>
          <w:tcPr>
            <w:tcW w:w="9269" w:type="dxa"/>
          </w:tcPr>
          <w:p w:rsidR="001D2794" w:rsidRPr="00931BEC" w:rsidRDefault="001D2794" w:rsidP="001D2794">
            <w:r w:rsidRPr="001D2794">
              <w:t>Торговля с рук в неустановленных местах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proofErr w:type="spellStart"/>
            <w:r w:rsidRPr="00E34264">
              <w:rPr>
                <w:b/>
              </w:rPr>
              <w:t>Узварик</w:t>
            </w:r>
            <w:proofErr w:type="spellEnd"/>
            <w:r w:rsidRPr="00E34264">
              <w:rPr>
                <w:b/>
              </w:rPr>
              <w:t xml:space="preserve"> В.П.,</w:t>
            </w:r>
          </w:p>
          <w:p w:rsidR="001D2794" w:rsidRPr="007A63E8" w:rsidRDefault="001D2794" w:rsidP="001D2794">
            <w:r w:rsidRPr="00E34264">
              <w:t>Главный специалист отдела по труду и социальной политике Администрации города Кедрового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1D2794" w:rsidRDefault="001D2794" w:rsidP="001D2794">
            <w:pPr>
              <w:jc w:val="center"/>
            </w:pPr>
            <w:r w:rsidRPr="001D2794">
              <w:t>АДМИНИСТРАТИВНЫЕ ПРАВОНАРУШЕНИЯ, ПОСЯГАЮЩИЕ НА</w:t>
            </w:r>
          </w:p>
          <w:p w:rsidR="001D2794" w:rsidRPr="001D2794" w:rsidRDefault="001D2794" w:rsidP="001D2794">
            <w:pPr>
              <w:jc w:val="center"/>
            </w:pPr>
            <w:r w:rsidRPr="001D2794">
              <w:t>ИНСТИТУТЫ ГОСУДАРСТВЕННОЙ ВЛАСТИ И МЕСТНОГО САМОУПРАВЛЕНИЯ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2526BC">
              <w:t>13.1.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1D2794">
              <w:t>Невыполнение законных требований депутата Законодательной Думы Томской области или депутата представительного органа муниципального образования Томской области</w:t>
            </w:r>
          </w:p>
        </w:tc>
      </w:tr>
      <w:tr w:rsidR="001D2794" w:rsidRPr="007A63E8" w:rsidTr="00FE1795">
        <w:tc>
          <w:tcPr>
            <w:tcW w:w="1031" w:type="dxa"/>
          </w:tcPr>
          <w:p w:rsidR="001D2794" w:rsidRPr="007A63E8" w:rsidRDefault="001D2794" w:rsidP="001D2794">
            <w:r w:rsidRPr="002526BC">
              <w:t>13.5.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1D2794">
              <w:t>Неисполнение нормативного правового акта об использовании официальных символов муниципального образования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Балабанова Н.Н.,</w:t>
            </w:r>
          </w:p>
          <w:p w:rsidR="001D2794" w:rsidRDefault="001D2794" w:rsidP="001D2794">
            <w:r w:rsidRPr="007A63E8">
              <w:t>Ведущий специалист отдела по труду и социальной политике Администрации города Кедрового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454DD">
            <w:pPr>
              <w:jc w:val="center"/>
            </w:pPr>
            <w:r>
              <w:t>АДМИНИСТРАТИВНЫЕ ПРАВОНАРУШЕНИЯ В ОБЛАСТИ ПРЕДПРИНИМАТЕЛЬСКОЙ ДЕЯТЕЛЬНОСТИ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454DD">
            <w:r w:rsidRPr="00FE1795">
              <w:t>11.1.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нестационарного объекта торговли и бытового обслуживания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FE1795" w:rsidRDefault="001D2794" w:rsidP="001454DD">
            <w:r w:rsidRPr="002526BC">
              <w:t>11.2.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Нарушение установленных требований к планировке, перепланировке, застройке розничного рынка, реконструкции и модернизации зданий, строений, сооружений и находящихся в них помещений и иных требований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454DD">
            <w:r w:rsidRPr="002526BC">
              <w:t>11.5.</w:t>
            </w:r>
          </w:p>
        </w:tc>
        <w:tc>
          <w:tcPr>
            <w:tcW w:w="9269" w:type="dxa"/>
          </w:tcPr>
          <w:p w:rsidR="001D2794" w:rsidRPr="00931BEC" w:rsidRDefault="001D2794" w:rsidP="001454DD">
            <w:r w:rsidRPr="001D2794">
              <w:t>Торговля с рук в неустановленных местах</w:t>
            </w:r>
          </w:p>
        </w:tc>
      </w:tr>
      <w:tr w:rsidR="001D2794" w:rsidRPr="007A63E8" w:rsidTr="00FE1795">
        <w:tc>
          <w:tcPr>
            <w:tcW w:w="10300" w:type="dxa"/>
            <w:gridSpan w:val="2"/>
          </w:tcPr>
          <w:p w:rsidR="001D2794" w:rsidRPr="00E34264" w:rsidRDefault="001D2794" w:rsidP="001D2794">
            <w:pPr>
              <w:rPr>
                <w:b/>
              </w:rPr>
            </w:pPr>
            <w:r w:rsidRPr="00E34264">
              <w:rPr>
                <w:b/>
              </w:rPr>
              <w:t>Мартынова И.О.,</w:t>
            </w:r>
          </w:p>
          <w:p w:rsidR="001D2794" w:rsidRPr="007A63E8" w:rsidRDefault="001D2794" w:rsidP="001D2794">
            <w:r w:rsidRPr="007A63E8">
              <w:t>Главный специалист отдела ГО, ЧС и обеспечения Администрации города Кедрового</w:t>
            </w:r>
          </w:p>
        </w:tc>
      </w:tr>
      <w:tr w:rsidR="001D2794" w:rsidTr="001454DD">
        <w:tc>
          <w:tcPr>
            <w:tcW w:w="10300" w:type="dxa"/>
            <w:gridSpan w:val="2"/>
          </w:tcPr>
          <w:p w:rsidR="001D2794" w:rsidRPr="00067271" w:rsidRDefault="001D2794" w:rsidP="001454DD">
            <w:pPr>
              <w:jc w:val="center"/>
              <w:rPr>
                <w:b/>
              </w:rPr>
            </w:pPr>
            <w:r w:rsidRPr="00E34264">
              <w:t>АДМИНИСТРАТИВНЫЕ ПРАВОНАРУШЕНИЯ, ПОСЯГАЮЩИЕ НА ОБЩЕСТВЕННЫЙ ПОРЯДОК И ОБЩЕСТВЕННУЮ БЕЗОПАСНОСТЬ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lastRenderedPageBreak/>
              <w:t>3.1.</w:t>
            </w:r>
          </w:p>
        </w:tc>
        <w:tc>
          <w:tcPr>
            <w:tcW w:w="9269" w:type="dxa"/>
          </w:tcPr>
          <w:p w:rsidR="001D2794" w:rsidRPr="004459B8" w:rsidRDefault="001D2794" w:rsidP="001454DD">
            <w:pPr>
              <w:tabs>
                <w:tab w:val="left" w:pos="1573"/>
                <w:tab w:val="left" w:pos="1680"/>
              </w:tabs>
            </w:pPr>
            <w:r w:rsidRPr="00FE1795">
              <w:t>Нарушение установленного порядка уведомления о проведении массовых мероприятий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3.6.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FE1795">
              <w:t>Подача ложных сигналов тревоги о несчастном случае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3.7.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FE1795">
              <w:t>Купание на водных объектах в состоянии алкогольного опьянения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3.9.</w:t>
            </w:r>
          </w:p>
        </w:tc>
        <w:tc>
          <w:tcPr>
            <w:tcW w:w="9269" w:type="dxa"/>
          </w:tcPr>
          <w:p w:rsidR="001D2794" w:rsidRPr="004459B8" w:rsidRDefault="001D2794" w:rsidP="001454DD">
            <w:pPr>
              <w:tabs>
                <w:tab w:val="left" w:pos="1213"/>
              </w:tabs>
            </w:pPr>
            <w:r w:rsidRPr="00FE1795">
              <w:t>Нарушение требований эксплуатации пляжей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3.11.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3A061E">
              <w:t>Нарушение правил эксплуатации ледовых переправ</w:t>
            </w:r>
          </w:p>
        </w:tc>
      </w:tr>
      <w:tr w:rsidR="001D2794" w:rsidTr="001454DD">
        <w:tc>
          <w:tcPr>
            <w:tcW w:w="1031" w:type="dxa"/>
          </w:tcPr>
          <w:p w:rsidR="001D2794" w:rsidRPr="004459B8" w:rsidRDefault="001D2794" w:rsidP="001454DD">
            <w:r w:rsidRPr="00C711D8">
              <w:t>3.12.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3A061E">
              <w:t xml:space="preserve">Нарушение правил проведения работ по выемке грунта и </w:t>
            </w:r>
            <w:proofErr w:type="spellStart"/>
            <w:r w:rsidRPr="003A061E">
              <w:t>выколке</w:t>
            </w:r>
            <w:proofErr w:type="spellEnd"/>
            <w:r w:rsidRPr="003A061E">
              <w:t xml:space="preserve"> льда</w:t>
            </w:r>
          </w:p>
        </w:tc>
      </w:tr>
      <w:tr w:rsidR="001D2794" w:rsidTr="001454DD">
        <w:tc>
          <w:tcPr>
            <w:tcW w:w="1031" w:type="dxa"/>
          </w:tcPr>
          <w:p w:rsidR="001D2794" w:rsidRPr="00C711D8" w:rsidRDefault="001D2794" w:rsidP="001454DD">
            <w:r>
              <w:t>3.13.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A771A2">
              <w:t>Несоблюдение запретов на ледовых переправах</w:t>
            </w:r>
          </w:p>
        </w:tc>
      </w:tr>
      <w:tr w:rsidR="001D2794" w:rsidTr="001454DD">
        <w:tc>
          <w:tcPr>
            <w:tcW w:w="1031" w:type="dxa"/>
          </w:tcPr>
          <w:p w:rsidR="001D2794" w:rsidRPr="00C711D8" w:rsidRDefault="001D2794" w:rsidP="001454DD">
            <w:r>
              <w:t>3.13.1.</w:t>
            </w:r>
          </w:p>
        </w:tc>
        <w:tc>
          <w:tcPr>
            <w:tcW w:w="9269" w:type="dxa"/>
          </w:tcPr>
          <w:p w:rsidR="001D2794" w:rsidRPr="004459B8" w:rsidRDefault="001D2794" w:rsidP="001454DD">
            <w:r w:rsidRPr="00A771A2">
              <w:t>Выход (выезд) людей (транспортных средств) на лед в запрещенных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7A63E8" w:rsidRDefault="001D2794" w:rsidP="001454DD">
            <w:r w:rsidRPr="00C711D8">
              <w:t>3.14.</w:t>
            </w:r>
          </w:p>
        </w:tc>
        <w:tc>
          <w:tcPr>
            <w:tcW w:w="9269" w:type="dxa"/>
          </w:tcPr>
          <w:p w:rsidR="001D2794" w:rsidRPr="007A63E8" w:rsidRDefault="001D2794" w:rsidP="001454DD">
            <w:r w:rsidRPr="00FE1795">
              <w:t>Купание в запрещенных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7A63E8" w:rsidRDefault="001D2794" w:rsidP="001454DD">
            <w:r w:rsidRPr="00C711D8">
              <w:t>3.19.</w:t>
            </w:r>
          </w:p>
        </w:tc>
        <w:tc>
          <w:tcPr>
            <w:tcW w:w="9269" w:type="dxa"/>
          </w:tcPr>
          <w:p w:rsidR="001D2794" w:rsidRPr="007A63E8" w:rsidRDefault="001D2794" w:rsidP="001454DD">
            <w:r w:rsidRPr="00FE1795">
              <w:t>Нарушение тишины и покоя граждан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C711D8" w:rsidRDefault="001D2794" w:rsidP="001D2794">
            <w:r>
              <w:t>3.20.</w:t>
            </w:r>
          </w:p>
        </w:tc>
        <w:tc>
          <w:tcPr>
            <w:tcW w:w="9269" w:type="dxa"/>
          </w:tcPr>
          <w:p w:rsidR="001D2794" w:rsidRPr="004459B8" w:rsidRDefault="001D2794" w:rsidP="001D2794">
            <w:r w:rsidRPr="00A771A2">
              <w:t>Хранение разукомплектованного транспортного средства вне специально отведенного для этого места</w:t>
            </w:r>
          </w:p>
        </w:tc>
      </w:tr>
      <w:tr w:rsidR="001D2794" w:rsidRPr="00A771A2" w:rsidTr="001454DD">
        <w:tc>
          <w:tcPr>
            <w:tcW w:w="10300" w:type="dxa"/>
            <w:gridSpan w:val="2"/>
          </w:tcPr>
          <w:p w:rsidR="001D2794" w:rsidRPr="00A771A2" w:rsidRDefault="001D2794" w:rsidP="001D2794">
            <w:pPr>
              <w:jc w:val="center"/>
            </w:pPr>
            <w:r>
              <w:t>АДМИНИСТРАТИВНЫЕ ПРАВОНАРУШЕНИЯ В ОБЛАСТИ ОБРАЩЕНИЯ С ЖИВОТНЫМИ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2526BC" w:rsidRDefault="001D2794" w:rsidP="001D2794">
            <w:r w:rsidRPr="00C711D8">
              <w:t>5.1.</w:t>
            </w:r>
          </w:p>
        </w:tc>
        <w:tc>
          <w:tcPr>
            <w:tcW w:w="9269" w:type="dxa"/>
          </w:tcPr>
          <w:p w:rsidR="001D2794" w:rsidRPr="007A63E8" w:rsidRDefault="001D2794" w:rsidP="001D2794">
            <w:r w:rsidRPr="00931BEC">
              <w:t>Нарушение правил содержания домашних животных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5.2.</w:t>
            </w:r>
          </w:p>
        </w:tc>
        <w:tc>
          <w:tcPr>
            <w:tcW w:w="9269" w:type="dxa"/>
          </w:tcPr>
          <w:p w:rsidR="001D2794" w:rsidRPr="000C3FD9" w:rsidRDefault="001D2794" w:rsidP="001D2794">
            <w:pPr>
              <w:tabs>
                <w:tab w:val="left" w:pos="3067"/>
              </w:tabs>
            </w:pPr>
            <w:r>
              <w:t>Неправомерное нахождение животных без привязи либо в неустановленных местах</w:t>
            </w:r>
          </w:p>
        </w:tc>
      </w:tr>
      <w:tr w:rsidR="001D2794" w:rsidRPr="007A63E8" w:rsidTr="001454DD">
        <w:tc>
          <w:tcPr>
            <w:tcW w:w="1031" w:type="dxa"/>
          </w:tcPr>
          <w:p w:rsidR="001D2794" w:rsidRPr="000C3FD9" w:rsidRDefault="001D2794" w:rsidP="001D2794">
            <w:r w:rsidRPr="00C711D8">
              <w:t>5.3.</w:t>
            </w:r>
          </w:p>
        </w:tc>
        <w:tc>
          <w:tcPr>
            <w:tcW w:w="9269" w:type="dxa"/>
          </w:tcPr>
          <w:p w:rsidR="001D2794" w:rsidRPr="000C3FD9" w:rsidRDefault="001D2794" w:rsidP="001D2794">
            <w:r w:rsidRPr="00931BEC">
              <w:t>Нарушение порядка отлова безнадзорных собак и кошек</w:t>
            </w:r>
          </w:p>
        </w:tc>
      </w:tr>
    </w:tbl>
    <w:p w:rsidR="004459B8" w:rsidRDefault="004459B8" w:rsidP="00AE16DC">
      <w:pPr>
        <w:rPr>
          <w:vanish/>
        </w:rPr>
      </w:pPr>
    </w:p>
    <w:sectPr w:rsidR="004459B8" w:rsidSect="00D337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35EB"/>
    <w:multiLevelType w:val="hybridMultilevel"/>
    <w:tmpl w:val="D9203BA8"/>
    <w:lvl w:ilvl="0" w:tplc="A334841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7215565F"/>
    <w:multiLevelType w:val="multilevel"/>
    <w:tmpl w:val="B448C85C"/>
    <w:lvl w:ilvl="0">
      <w:start w:val="1"/>
      <w:numFmt w:val="decimal"/>
      <w:lvlText w:val="%1."/>
      <w:lvlJc w:val="left"/>
      <w:pPr>
        <w:ind w:left="1431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1" w:hanging="1800"/>
      </w:pPr>
      <w:rPr>
        <w:rFonts w:hint="default"/>
      </w:rPr>
    </w:lvl>
  </w:abstractNum>
  <w:abstractNum w:abstractNumId="2" w15:restartNumberingAfterBreak="0">
    <w:nsid w:val="7CAA6AD6"/>
    <w:multiLevelType w:val="hybridMultilevel"/>
    <w:tmpl w:val="F886B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98"/>
    <w:rsid w:val="00034661"/>
    <w:rsid w:val="00067271"/>
    <w:rsid w:val="000A41DF"/>
    <w:rsid w:val="000C3FD9"/>
    <w:rsid w:val="00112655"/>
    <w:rsid w:val="001C12D5"/>
    <w:rsid w:val="001C5ADB"/>
    <w:rsid w:val="001C5B4D"/>
    <w:rsid w:val="001D2794"/>
    <w:rsid w:val="001E014B"/>
    <w:rsid w:val="001E1F17"/>
    <w:rsid w:val="002C7517"/>
    <w:rsid w:val="00307F98"/>
    <w:rsid w:val="003A061E"/>
    <w:rsid w:val="003A7C04"/>
    <w:rsid w:val="003C17E7"/>
    <w:rsid w:val="003C45D2"/>
    <w:rsid w:val="004459B8"/>
    <w:rsid w:val="004B4754"/>
    <w:rsid w:val="004D018E"/>
    <w:rsid w:val="005F216C"/>
    <w:rsid w:val="00614359"/>
    <w:rsid w:val="00616970"/>
    <w:rsid w:val="00635A40"/>
    <w:rsid w:val="006C41E9"/>
    <w:rsid w:val="006D5945"/>
    <w:rsid w:val="006E35AC"/>
    <w:rsid w:val="00730DD8"/>
    <w:rsid w:val="007A63E8"/>
    <w:rsid w:val="007B3207"/>
    <w:rsid w:val="007D2647"/>
    <w:rsid w:val="007F3D40"/>
    <w:rsid w:val="00824236"/>
    <w:rsid w:val="00877EFF"/>
    <w:rsid w:val="00896D0B"/>
    <w:rsid w:val="008B4B60"/>
    <w:rsid w:val="00921C9A"/>
    <w:rsid w:val="00931BEC"/>
    <w:rsid w:val="00961201"/>
    <w:rsid w:val="009C622D"/>
    <w:rsid w:val="009E31B5"/>
    <w:rsid w:val="00A771A2"/>
    <w:rsid w:val="00AE16DC"/>
    <w:rsid w:val="00B37E9F"/>
    <w:rsid w:val="00B469E8"/>
    <w:rsid w:val="00B6061C"/>
    <w:rsid w:val="00B96BF3"/>
    <w:rsid w:val="00CC00A6"/>
    <w:rsid w:val="00D11E57"/>
    <w:rsid w:val="00D33747"/>
    <w:rsid w:val="00D475BF"/>
    <w:rsid w:val="00D734B6"/>
    <w:rsid w:val="00D77053"/>
    <w:rsid w:val="00D8179F"/>
    <w:rsid w:val="00E127E7"/>
    <w:rsid w:val="00E34264"/>
    <w:rsid w:val="00E57BEE"/>
    <w:rsid w:val="00EA6864"/>
    <w:rsid w:val="00EB01BA"/>
    <w:rsid w:val="00ED1327"/>
    <w:rsid w:val="00F70818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9AE58-5C15-4367-BB91-E7105055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07F98"/>
    <w:pPr>
      <w:keepNext/>
      <w:jc w:val="center"/>
      <w:outlineLvl w:val="3"/>
    </w:pPr>
    <w:rPr>
      <w:b/>
      <w:sz w:val="36"/>
      <w:szCs w:val="20"/>
    </w:rPr>
  </w:style>
  <w:style w:type="paragraph" w:styleId="5">
    <w:name w:val="heading 5"/>
    <w:basedOn w:val="a"/>
    <w:next w:val="a"/>
    <w:link w:val="50"/>
    <w:qFormat/>
    <w:rsid w:val="00307F98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7F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07F9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3"/>
    <w:basedOn w:val="a"/>
    <w:link w:val="30"/>
    <w:rsid w:val="00307F98"/>
    <w:rPr>
      <w:i/>
      <w:iCs/>
    </w:rPr>
  </w:style>
  <w:style w:type="character" w:customStyle="1" w:styleId="30">
    <w:name w:val="Основной текст 3 Знак"/>
    <w:basedOn w:val="a0"/>
    <w:link w:val="3"/>
    <w:rsid w:val="00307F9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onsPlusNormal">
    <w:name w:val="ConsPlusNormal"/>
    <w:rsid w:val="00307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D8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42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17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17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rsid w:val="004D018E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3</cp:revision>
  <cp:lastPrinted>2019-08-09T02:52:00Z</cp:lastPrinted>
  <dcterms:created xsi:type="dcterms:W3CDTF">2019-08-09T03:01:00Z</dcterms:created>
  <dcterms:modified xsi:type="dcterms:W3CDTF">2019-08-09T03:02:00Z</dcterms:modified>
</cp:coreProperties>
</file>