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2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649"/>
        <w:gridCol w:w="1104"/>
        <w:gridCol w:w="2326"/>
        <w:gridCol w:w="1369"/>
        <w:gridCol w:w="1232"/>
        <w:gridCol w:w="1307"/>
        <w:gridCol w:w="1232"/>
        <w:gridCol w:w="1422"/>
        <w:gridCol w:w="1353"/>
        <w:gridCol w:w="1226"/>
        <w:gridCol w:w="1185"/>
      </w:tblGrid>
      <w:tr w:rsidR="003A5D59" w:rsidRPr="002971F5" w:rsidTr="003A5D59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ОТЧЕТ</w:t>
            </w:r>
          </w:p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за 2019 год</w:t>
            </w:r>
          </w:p>
        </w:tc>
      </w:tr>
      <w:tr w:rsidR="002971F5" w:rsidRPr="002971F5" w:rsidTr="003A5D59">
        <w:trPr>
          <w:trHeight w:val="5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1</w:t>
            </w:r>
            <w:r w:rsidRPr="0029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 о достигнутых значениях целевых показателей (индикаторов) муниципальной программы</w:t>
            </w:r>
          </w:p>
        </w:tc>
      </w:tr>
      <w:tr w:rsidR="002971F5" w:rsidRPr="002971F5" w:rsidTr="003A5D59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F5" w:rsidRPr="002971F5" w:rsidTr="003A5D59">
        <w:trPr>
          <w:trHeight w:val="1620"/>
        </w:trPr>
        <w:tc>
          <w:tcPr>
            <w:tcW w:w="58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2971F5" w:rsidRPr="002971F5" w:rsidTr="003A5D59">
        <w:trPr>
          <w:trHeight w:val="1035"/>
        </w:trPr>
        <w:tc>
          <w:tcPr>
            <w:tcW w:w="589" w:type="pct"/>
            <w:gridSpan w:val="2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456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71F5" w:rsidRPr="002971F5" w:rsidTr="003A5D59">
        <w:trPr>
          <w:trHeight w:val="30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354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71F5" w:rsidRPr="002971F5" w:rsidTr="003A5D59">
        <w:trPr>
          <w:trHeight w:val="300"/>
        </w:trPr>
        <w:tc>
          <w:tcPr>
            <w:tcW w:w="381" w:type="pct"/>
            <w:vMerge w:val="restar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" w:type="pct"/>
            <w:vMerge w:val="restar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pct"/>
            <w:gridSpan w:val="9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2971F5" w:rsidRPr="002971F5" w:rsidTr="003A5D59">
        <w:trPr>
          <w:trHeight w:val="450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 площадь благоустроенных дворовых территорий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3A5D59">
        <w:trPr>
          <w:trHeight w:val="420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тыс.кв.м</w:t>
            </w:r>
            <w:proofErr w:type="spellEnd"/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1F5" w:rsidRPr="002971F5" w:rsidTr="003A5D59">
        <w:trPr>
          <w:trHeight w:val="1425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1F5" w:rsidRPr="002971F5" w:rsidTr="003A5D59">
        <w:trPr>
          <w:trHeight w:val="2730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bookmarkStart w:id="0" w:name="_GoBack"/>
            <w:bookmarkEnd w:id="0"/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1F5" w:rsidRPr="002971F5" w:rsidTr="003A5D59">
        <w:trPr>
          <w:trHeight w:val="765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1F5" w:rsidRPr="002971F5" w:rsidTr="003A5D59">
        <w:trPr>
          <w:trHeight w:val="510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1F5" w:rsidRPr="002971F5" w:rsidTr="003A5D59">
        <w:trPr>
          <w:trHeight w:val="450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%,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3A5D59">
        <w:trPr>
          <w:trHeight w:val="1590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тыс.кв.м</w:t>
            </w:r>
            <w:proofErr w:type="spellEnd"/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199,11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1F5" w:rsidRPr="002971F5" w:rsidTr="003A5D59">
        <w:trPr>
          <w:trHeight w:val="1275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1F5" w:rsidRPr="002971F5" w:rsidTr="003A5D59">
        <w:trPr>
          <w:trHeight w:val="1290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%,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3A5D59">
        <w:trPr>
          <w:trHeight w:val="1320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3A5D59">
        <w:trPr>
          <w:trHeight w:val="1710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Чел./часы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3A5D59">
        <w:trPr>
          <w:trHeight w:val="1335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3A5D59">
        <w:trPr>
          <w:trHeight w:val="945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3A5D59">
        <w:trPr>
          <w:trHeight w:val="1695"/>
        </w:trPr>
        <w:tc>
          <w:tcPr>
            <w:tcW w:w="381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Чел./часы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971F5" w:rsidRDefault="002971F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2971F5" w:rsidSect="002971F5">
          <w:footnotePr>
            <w:pos w:val="beneathText"/>
          </w:footnotePr>
          <w:pgSz w:w="16837" w:h="11905" w:orient="landscape" w:code="9"/>
          <w:pgMar w:top="426" w:right="284" w:bottom="851" w:left="284" w:header="720" w:footer="720" w:gutter="0"/>
          <w:cols w:space="720"/>
          <w:docGrid w:linePitch="360"/>
        </w:sectPr>
      </w:pPr>
    </w:p>
    <w:tbl>
      <w:tblPr>
        <w:tblW w:w="4879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593"/>
        <w:gridCol w:w="518"/>
        <w:gridCol w:w="594"/>
        <w:gridCol w:w="441"/>
        <w:gridCol w:w="337"/>
        <w:gridCol w:w="1810"/>
        <w:gridCol w:w="2124"/>
        <w:gridCol w:w="1594"/>
        <w:gridCol w:w="1594"/>
        <w:gridCol w:w="2257"/>
        <w:gridCol w:w="2029"/>
        <w:gridCol w:w="1984"/>
      </w:tblGrid>
      <w:tr w:rsidR="002971F5" w:rsidRPr="002971F5" w:rsidTr="002971F5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L179"/>
            <w:bookmarkEnd w:id="1"/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F5" w:rsidRPr="002971F5" w:rsidTr="002971F5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2.</w:t>
            </w:r>
            <w:r w:rsidRPr="0029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 о выполнении основных мероприятий муниципальной программы</w:t>
            </w:r>
          </w:p>
        </w:tc>
      </w:tr>
      <w:tr w:rsidR="002971F5" w:rsidRPr="002971F5" w:rsidTr="002971F5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F5" w:rsidRPr="002971F5" w:rsidTr="002971F5">
        <w:trPr>
          <w:trHeight w:val="2505"/>
        </w:trPr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 плановый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 фактический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Достигнутый результат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Проблемы, возникши в ходе реализации мероприятия</w:t>
            </w:r>
          </w:p>
        </w:tc>
      </w:tr>
      <w:tr w:rsidR="002971F5" w:rsidRPr="002971F5" w:rsidTr="002971F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1F5" w:rsidRPr="002971F5" w:rsidTr="002971F5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«Формирование современной городской среды муниципального образования «Город Кедровый»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реализовывалось, в связи с отсутствием финансирования</w:t>
            </w:r>
          </w:p>
        </w:tc>
      </w:tr>
      <w:tr w:rsidR="002971F5" w:rsidRPr="002971F5" w:rsidTr="002971F5">
        <w:trPr>
          <w:trHeight w:val="457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перечень:</w:t>
            </w:r>
          </w:p>
        </w:tc>
      </w:tr>
      <w:tr w:rsidR="002971F5" w:rsidRPr="002971F5" w:rsidTr="002971F5">
        <w:trPr>
          <w:trHeight w:val="704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70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4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дворовый территории г. Кедровый, 1 микрорайон, дом № 39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дворовый территории г. Кедровый, 2 микрорайон, дом № 11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73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9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10</w:t>
            </w:r>
          </w:p>
        </w:tc>
      </w:tr>
      <w:tr w:rsidR="002971F5" w:rsidRPr="002971F5" w:rsidTr="002971F5">
        <w:trPr>
          <w:trHeight w:val="112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52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11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12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Минимальный перечень работ по благоустройству дворовых территорий г. Кедровый, 1 микрорайон, дома № 13 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0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14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9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15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6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16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52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17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45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18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19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7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20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3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7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46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8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0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Минимальный перечень работ по благоустройству дворовых территорий г. Кедровый, 1 микрорайон, дома № 49 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50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0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6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52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5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52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53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57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55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58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56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3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57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58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12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57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13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48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45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6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57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4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52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3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3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2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7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перечень: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детских и спортивных площадок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автомобильных парковок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29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33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ремонт дворовых тротуаров и пешеходных дорожек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пандуса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водоотводных лотков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6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 № 39</w:t>
            </w:r>
          </w:p>
        </w:tc>
      </w:tr>
      <w:tr w:rsidR="002971F5" w:rsidRPr="002971F5" w:rsidTr="002971F5">
        <w:trPr>
          <w:trHeight w:val="186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(детский игровой комплекс, детская карусель, качалка на пружине «Машинка»)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48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 № 11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5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76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дома № 9, 10, 11, 12, 13, 14, 15, 16, 17, 18, 19, 20</w:t>
            </w:r>
          </w:p>
        </w:tc>
      </w:tr>
      <w:tr w:rsidR="002971F5" w:rsidRPr="002971F5" w:rsidTr="002971F5">
        <w:trPr>
          <w:trHeight w:val="14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57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7, 8</w:t>
            </w:r>
          </w:p>
        </w:tc>
      </w:tr>
      <w:tr w:rsidR="002971F5" w:rsidRPr="002971F5" w:rsidTr="002971F5">
        <w:trPr>
          <w:trHeight w:val="554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1F5" w:rsidRPr="002971F5" w:rsidTr="002971F5">
        <w:trPr>
          <w:trHeight w:val="412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дома № 49, 50</w:t>
            </w:r>
          </w:p>
        </w:tc>
      </w:tr>
      <w:tr w:rsidR="002971F5" w:rsidRPr="002971F5" w:rsidTr="002971F5">
        <w:trPr>
          <w:trHeight w:val="129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5, 6</w:t>
            </w:r>
          </w:p>
        </w:tc>
      </w:tr>
      <w:tr w:rsidR="002971F5" w:rsidRPr="002971F5" w:rsidTr="002971F5">
        <w:trPr>
          <w:trHeight w:val="138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дома № 53, 55, 56, 57</w:t>
            </w:r>
          </w:p>
        </w:tc>
      </w:tr>
      <w:tr w:rsidR="002971F5" w:rsidRPr="002971F5" w:rsidTr="002971F5">
        <w:trPr>
          <w:trHeight w:val="14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12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13</w:t>
            </w:r>
          </w:p>
        </w:tc>
      </w:tr>
      <w:tr w:rsidR="002971F5" w:rsidRPr="002971F5" w:rsidTr="002971F5">
        <w:trPr>
          <w:trHeight w:val="135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дома № 5, 6</w:t>
            </w:r>
          </w:p>
        </w:tc>
      </w:tr>
      <w:tr w:rsidR="002971F5" w:rsidRPr="002971F5" w:rsidTr="002971F5">
        <w:trPr>
          <w:trHeight w:val="139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4</w:t>
            </w:r>
          </w:p>
        </w:tc>
      </w:tr>
      <w:tr w:rsidR="002971F5" w:rsidRPr="002971F5" w:rsidTr="002971F5">
        <w:trPr>
          <w:trHeight w:val="139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3</w:t>
            </w:r>
          </w:p>
        </w:tc>
      </w:tr>
      <w:tr w:rsidR="002971F5" w:rsidRPr="002971F5" w:rsidTr="002971F5">
        <w:trPr>
          <w:trHeight w:val="142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1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</w:tr>
      <w:tr w:rsidR="002971F5" w:rsidRPr="002971F5" w:rsidTr="002971F5">
        <w:trPr>
          <w:trHeight w:val="148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кровли над сценой на центральной площади города Кедрового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205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г. Кедрового, прилегающей к административному зданию (</w:t>
            </w:r>
            <w:proofErr w:type="gramStart"/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Библиотека)  1</w:t>
            </w:r>
            <w:proofErr w:type="gramEnd"/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 муниципальный контракт от 25.06.2019 № 0165300011419000026. Работы выполнены в полном объеме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21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г. Кедрового, прилегающей к административному зданию (Библиотека) 2 этап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6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</w:t>
            </w:r>
            <w:proofErr w:type="gramStart"/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аллеи  2</w:t>
            </w:r>
            <w:proofErr w:type="gramEnd"/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микрорайона  г. Кедрового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36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спортивной площадки (уличные тренажеры) с. Пудино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35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аллеи с. Пудино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178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реализовывалось, в связи с отсутствием финансирования</w:t>
            </w:r>
          </w:p>
        </w:tc>
      </w:tr>
      <w:tr w:rsidR="002971F5" w:rsidRPr="002971F5" w:rsidTr="002971F5">
        <w:trPr>
          <w:trHeight w:val="268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комфортной городской среды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F5" w:rsidRPr="002971F5" w:rsidRDefault="002971F5" w:rsidP="002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 муниципальный контракт от 22.12.2019 № 0165300011419000026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F5" w:rsidRPr="002971F5" w:rsidTr="002971F5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F5" w:rsidRPr="002971F5" w:rsidTr="002971F5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5" w:rsidRPr="002971F5" w:rsidRDefault="002971F5" w:rsidP="002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1F5" w:rsidRDefault="002971F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2971F5" w:rsidSect="002971F5">
          <w:footnotePr>
            <w:pos w:val="beneathText"/>
          </w:footnotePr>
          <w:pgSz w:w="16837" w:h="11905" w:orient="landscape" w:code="9"/>
          <w:pgMar w:top="284" w:right="284" w:bottom="851" w:left="284" w:header="720" w:footer="720" w:gutter="0"/>
          <w:cols w:space="720"/>
          <w:docGrid w:linePitch="360"/>
        </w:sectPr>
      </w:pPr>
    </w:p>
    <w:tbl>
      <w:tblPr>
        <w:tblW w:w="4705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1300"/>
        <w:gridCol w:w="597"/>
        <w:gridCol w:w="1935"/>
        <w:gridCol w:w="1454"/>
        <w:gridCol w:w="3644"/>
        <w:gridCol w:w="1268"/>
        <w:gridCol w:w="1271"/>
        <w:gridCol w:w="496"/>
        <w:gridCol w:w="1424"/>
        <w:gridCol w:w="1920"/>
      </w:tblGrid>
      <w:tr w:rsidR="002C5482" w:rsidRPr="002C5482" w:rsidTr="002C5482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82" w:rsidRPr="002C5482" w:rsidTr="002C548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3. </w:t>
            </w: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оценка применения мер муниципального регулирования не требуют финансовых затрат</w:t>
            </w:r>
          </w:p>
        </w:tc>
      </w:tr>
      <w:tr w:rsidR="002C5482" w:rsidRPr="002C5482" w:rsidTr="002C5482">
        <w:trPr>
          <w:trHeight w:val="315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82" w:rsidRPr="002C5482" w:rsidTr="002C5482">
        <w:trPr>
          <w:trHeight w:val="315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82" w:rsidRPr="002C5482" w:rsidTr="002C5482">
        <w:trPr>
          <w:trHeight w:val="126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применения меры</w:t>
            </w:r>
          </w:p>
        </w:tc>
        <w:tc>
          <w:tcPr>
            <w:tcW w:w="26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оценка результата, тыс. руб.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обоснование необходимости применения меры</w:t>
            </w:r>
          </w:p>
        </w:tc>
      </w:tr>
      <w:tr w:rsidR="002C5482" w:rsidRPr="002C5482" w:rsidTr="002C5482">
        <w:trPr>
          <w:trHeight w:val="12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482" w:rsidRPr="002C5482" w:rsidTr="002C548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2C5482" w:rsidRPr="002C5482" w:rsidTr="002C548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 </w:t>
            </w:r>
          </w:p>
        </w:tc>
      </w:tr>
    </w:tbl>
    <w:p w:rsidR="002C5482" w:rsidRDefault="002C548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2C5482" w:rsidSect="002C5482">
          <w:footnotePr>
            <w:pos w:val="beneathText"/>
          </w:footnotePr>
          <w:pgSz w:w="16837" w:h="11905" w:orient="landscape" w:code="9"/>
          <w:pgMar w:top="567" w:right="284" w:bottom="851" w:left="284" w:header="720" w:footer="720" w:gutter="0"/>
          <w:cols w:space="720"/>
          <w:docGrid w:linePitch="360"/>
        </w:sectPr>
      </w:pPr>
    </w:p>
    <w:tbl>
      <w:tblPr>
        <w:tblW w:w="4871" w:type="pct"/>
        <w:tblInd w:w="284" w:type="dxa"/>
        <w:tblLook w:val="04A0" w:firstRow="1" w:lastRow="0" w:firstColumn="1" w:lastColumn="0" w:noHBand="0" w:noVBand="1"/>
      </w:tblPr>
      <w:tblGrid>
        <w:gridCol w:w="711"/>
        <w:gridCol w:w="644"/>
        <w:gridCol w:w="688"/>
        <w:gridCol w:w="599"/>
        <w:gridCol w:w="894"/>
        <w:gridCol w:w="1968"/>
        <w:gridCol w:w="2447"/>
        <w:gridCol w:w="1293"/>
        <w:gridCol w:w="1464"/>
        <w:gridCol w:w="1445"/>
        <w:gridCol w:w="1445"/>
        <w:gridCol w:w="590"/>
        <w:gridCol w:w="1661"/>
      </w:tblGrid>
      <w:tr w:rsidR="002C5482" w:rsidRPr="002C5482" w:rsidTr="002C5482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82" w:rsidRPr="002C5482" w:rsidTr="002C5482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4. </w:t>
            </w: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сводных показателей муниципальных заданий на оказание муниципальных услуг (выполнение </w:t>
            </w:r>
            <w:proofErr w:type="gram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работ)  </w:t>
            </w:r>
            <w:proofErr w:type="gramEnd"/>
          </w:p>
        </w:tc>
      </w:tr>
      <w:tr w:rsidR="002C5482" w:rsidRPr="002C5482" w:rsidTr="002C5482">
        <w:trPr>
          <w:trHeight w:val="31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82" w:rsidRPr="002C5482" w:rsidTr="002C5482">
        <w:trPr>
          <w:trHeight w:val="1875"/>
        </w:trPr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</w:tr>
      <w:tr w:rsidR="002C5482" w:rsidRPr="002C5482" w:rsidTr="002C5482">
        <w:trPr>
          <w:trHeight w:val="3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482" w:rsidRPr="002C5482" w:rsidTr="002C5482">
        <w:trPr>
          <w:trHeight w:val="3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2C5482" w:rsidRPr="002C5482" w:rsidTr="002C5482">
        <w:trPr>
          <w:trHeight w:val="1767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  <w:proofErr w:type="spellEnd"/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5482" w:rsidRPr="002C5482" w:rsidTr="002C5482">
        <w:trPr>
          <w:trHeight w:val="228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5482" w:rsidRPr="002C5482" w:rsidTr="002C5482">
        <w:trPr>
          <w:trHeight w:val="223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C5482" w:rsidRDefault="002C548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2C5482" w:rsidSect="002C5482">
          <w:footnotePr>
            <w:pos w:val="beneathText"/>
          </w:footnotePr>
          <w:pgSz w:w="16837" w:h="11905" w:orient="landscape" w:code="9"/>
          <w:pgMar w:top="426" w:right="284" w:bottom="851" w:left="284" w:header="720" w:footer="720" w:gutter="0"/>
          <w:cols w:space="720"/>
          <w:docGrid w:linePitch="360"/>
        </w:sectPr>
      </w:pPr>
    </w:p>
    <w:tbl>
      <w:tblPr>
        <w:tblW w:w="4872" w:type="pct"/>
        <w:tblInd w:w="284" w:type="dxa"/>
        <w:tblLook w:val="04A0" w:firstRow="1" w:lastRow="0" w:firstColumn="1" w:lastColumn="0" w:noHBand="0" w:noVBand="1"/>
      </w:tblPr>
      <w:tblGrid>
        <w:gridCol w:w="630"/>
        <w:gridCol w:w="590"/>
        <w:gridCol w:w="630"/>
        <w:gridCol w:w="443"/>
        <w:gridCol w:w="403"/>
        <w:gridCol w:w="3962"/>
        <w:gridCol w:w="1975"/>
        <w:gridCol w:w="1902"/>
        <w:gridCol w:w="1190"/>
        <w:gridCol w:w="1379"/>
        <w:gridCol w:w="1557"/>
        <w:gridCol w:w="1192"/>
      </w:tblGrid>
      <w:tr w:rsidR="002C5482" w:rsidRPr="002C5482" w:rsidTr="002C5482"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Форма </w:t>
            </w:r>
            <w:proofErr w:type="gramStart"/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 об использовании бюджетных ассигнований бюджета города Кедрового на реализацию муниципальной программы</w:t>
            </w:r>
          </w:p>
        </w:tc>
      </w:tr>
      <w:tr w:rsidR="002C5482" w:rsidRPr="002C5482" w:rsidTr="002C5482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82" w:rsidRPr="002C5482" w:rsidTr="002C5482">
        <w:trPr>
          <w:trHeight w:val="1215"/>
        </w:trPr>
        <w:tc>
          <w:tcPr>
            <w:tcW w:w="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расходы, %</w:t>
            </w:r>
          </w:p>
        </w:tc>
      </w:tr>
      <w:tr w:rsidR="002C5482" w:rsidRPr="002C5482" w:rsidTr="002C5482">
        <w:trPr>
          <w:trHeight w:val="1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период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</w:tr>
      <w:tr w:rsidR="002C5482" w:rsidRPr="002C5482" w:rsidTr="002C5482">
        <w:trPr>
          <w:trHeight w:val="31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муниципального образования "Город Кедровый"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45 074,15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45 074,15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18 102,02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40,16</w:t>
            </w:r>
          </w:p>
        </w:tc>
      </w:tr>
      <w:tr w:rsidR="002C5482" w:rsidRPr="002C5482" w:rsidTr="002C5482">
        <w:trPr>
          <w:trHeight w:val="100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45 074,15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45 074,15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18 102,02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40,16</w:t>
            </w:r>
          </w:p>
        </w:tc>
      </w:tr>
      <w:tr w:rsidR="002C5482" w:rsidRPr="002C5482" w:rsidTr="002C5482">
        <w:trPr>
          <w:trHeight w:val="31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 муниципального образования "Город Кедровый"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5482" w:rsidRPr="002C5482" w:rsidTr="002C5482">
        <w:trPr>
          <w:trHeight w:val="7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5482" w:rsidRPr="002C5482" w:rsidTr="002C5482">
        <w:trPr>
          <w:trHeight w:val="31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муниципального образования "Город Кедровый"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5 074,15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5 074,15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C5482" w:rsidRPr="002C5482" w:rsidTr="002C5482">
        <w:trPr>
          <w:trHeight w:val="66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5 074,15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5 074,15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C5482" w:rsidRPr="002C5482" w:rsidTr="002C5482">
        <w:trPr>
          <w:trHeight w:val="31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"Город Кедровый"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5482" w:rsidRPr="002C5482" w:rsidTr="002C5482">
        <w:trPr>
          <w:trHeight w:val="105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5482" w:rsidRPr="002C5482" w:rsidTr="002C5482">
        <w:trPr>
          <w:trHeight w:val="31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комфортной городской среды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13 027,88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32,57</w:t>
            </w:r>
          </w:p>
        </w:tc>
      </w:tr>
      <w:tr w:rsidR="002C5482" w:rsidRPr="002C5482" w:rsidTr="002C5482">
        <w:trPr>
          <w:trHeight w:val="108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13 027,88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32,57</w:t>
            </w:r>
          </w:p>
        </w:tc>
      </w:tr>
    </w:tbl>
    <w:p w:rsidR="002C5482" w:rsidRDefault="002C548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2C5482" w:rsidSect="002C5482">
          <w:footnotePr>
            <w:pos w:val="beneathText"/>
          </w:footnotePr>
          <w:pgSz w:w="16837" w:h="11905" w:orient="landscape" w:code="9"/>
          <w:pgMar w:top="284" w:right="284" w:bottom="851" w:left="284" w:header="720" w:footer="720" w:gutter="0"/>
          <w:cols w:space="720"/>
          <w:docGrid w:linePitch="360"/>
        </w:sectPr>
      </w:pPr>
    </w:p>
    <w:tbl>
      <w:tblPr>
        <w:tblW w:w="4911" w:type="pct"/>
        <w:tblInd w:w="142" w:type="dxa"/>
        <w:tblLook w:val="04A0" w:firstRow="1" w:lastRow="0" w:firstColumn="1" w:lastColumn="0" w:noHBand="0" w:noVBand="1"/>
      </w:tblPr>
      <w:tblGrid>
        <w:gridCol w:w="1274"/>
        <w:gridCol w:w="1297"/>
        <w:gridCol w:w="3046"/>
        <w:gridCol w:w="5254"/>
        <w:gridCol w:w="1739"/>
        <w:gridCol w:w="1739"/>
        <w:gridCol w:w="1630"/>
      </w:tblGrid>
      <w:tr w:rsidR="002C5482" w:rsidRPr="002C5482" w:rsidTr="003A5D59">
        <w:trPr>
          <w:trHeight w:val="30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82" w:rsidRPr="002C5482" w:rsidTr="003A5D59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6. </w:t>
            </w: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расходах на реализацию муниципальной программы за счет всех источников финансирования по состоянию на 31.12.2019 год.</w:t>
            </w:r>
          </w:p>
        </w:tc>
      </w:tr>
      <w:tr w:rsidR="002C5482" w:rsidRPr="002C5482" w:rsidTr="003A5D59">
        <w:trPr>
          <w:trHeight w:val="30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82" w:rsidRPr="002C5482" w:rsidTr="003A5D59">
        <w:trPr>
          <w:trHeight w:val="1335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2C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2C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2C5482" w:rsidRPr="002C5482" w:rsidTr="003A5D59">
        <w:trPr>
          <w:trHeight w:val="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5482" w:rsidRPr="002C5482" w:rsidTr="003A5D59">
        <w:trPr>
          <w:trHeight w:val="315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муниципального образования "Город Кедровый"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бюджет города Кедрового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45 074,15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18 102,02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2C5482" w:rsidRPr="002C5482" w:rsidTr="003A5D59">
        <w:trPr>
          <w:trHeight w:val="315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482" w:rsidRPr="002C5482" w:rsidTr="003A5D59">
        <w:trPr>
          <w:trHeight w:val="315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бюджета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819,47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C5482" w:rsidRPr="002C5482" w:rsidTr="003A5D59">
        <w:trPr>
          <w:trHeight w:val="63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бюджета Томской области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4 254,68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4 254,68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C5482" w:rsidRPr="002C5482" w:rsidTr="003A5D59">
        <w:trPr>
          <w:trHeight w:val="63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из бюджета Томской области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482" w:rsidRPr="002C5482" w:rsidTr="003A5D59">
        <w:trPr>
          <w:trHeight w:val="63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</w:t>
            </w:r>
            <w:proofErr w:type="spell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Томской области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13 027,88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2C5482" w:rsidRPr="002C5482" w:rsidTr="003A5D59">
        <w:trPr>
          <w:trHeight w:val="945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субьекта</w:t>
            </w:r>
            <w:proofErr w:type="spellEnd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Федерации, планируемые к привлечению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482" w:rsidRPr="002C5482" w:rsidTr="003A5D59">
        <w:trPr>
          <w:trHeight w:val="315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C5482" w:rsidRDefault="002C548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2C5482" w:rsidSect="003A5D59">
          <w:footnotePr>
            <w:pos w:val="beneathText"/>
          </w:footnotePr>
          <w:pgSz w:w="16837" w:h="11905" w:orient="landscape" w:code="9"/>
          <w:pgMar w:top="284" w:right="284" w:bottom="851" w:left="284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7"/>
        <w:gridCol w:w="4409"/>
        <w:gridCol w:w="2187"/>
        <w:gridCol w:w="2408"/>
        <w:gridCol w:w="3078"/>
      </w:tblGrid>
      <w:tr w:rsidR="003A5D59" w:rsidRPr="003A5D59" w:rsidTr="003A5D59">
        <w:trPr>
          <w:trHeight w:val="30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5D59" w:rsidRPr="003A5D59" w:rsidTr="003A5D5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ru-RU"/>
              </w:rPr>
            </w:pPr>
            <w:hyperlink r:id="rId5" w:history="1">
              <w:r w:rsidRPr="003A5D59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ru-RU"/>
                </w:rPr>
                <w:t xml:space="preserve">Форма 7. </w:t>
              </w:r>
              <w:r w:rsidRPr="003A5D59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Сведения о внесенных за отчетный период изменениях в муниципальную программу</w:t>
              </w:r>
            </w:hyperlink>
          </w:p>
        </w:tc>
      </w:tr>
      <w:tr w:rsidR="003A5D59" w:rsidRPr="003A5D59" w:rsidTr="003A5D59">
        <w:trPr>
          <w:trHeight w:val="30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5D59" w:rsidRPr="003A5D59" w:rsidTr="003A5D59">
        <w:trPr>
          <w:trHeight w:val="76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 правового акта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принятия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A5D59" w:rsidRPr="003A5D59" w:rsidTr="003A5D59">
        <w:trPr>
          <w:trHeight w:val="2563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Постановление администрации города Кедрового «О внесении изменений в постановление Администрации города Кедрового от 30.10.2017 № 488 «Об утверждении муниципальной программы «Формирование современной городской среды муниципального образования «Город Кедровый»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29.03.2019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изложение программы в новой редакции</w:t>
            </w:r>
          </w:p>
        </w:tc>
      </w:tr>
      <w:tr w:rsidR="003A5D59" w:rsidRPr="003A5D59" w:rsidTr="003A5D59">
        <w:trPr>
          <w:trHeight w:val="2557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Постановление администрации города Кедрового «О внесении изменений в постановление Администрации города Кедрового от 30.10.2017 № 488 «Об утверждении муниципальной программы «Формирование современной городской среды муниципального образования «Город Кедровый»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24.05.2019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</w:tbl>
    <w:p w:rsidR="003A5D59" w:rsidRDefault="003A5D59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3A5D59" w:rsidSect="003A5D59">
          <w:footnotePr>
            <w:pos w:val="beneathText"/>
          </w:footnotePr>
          <w:pgSz w:w="16837" w:h="11905" w:orient="landscape" w:code="9"/>
          <w:pgMar w:top="142" w:right="284" w:bottom="851" w:left="284" w:header="720" w:footer="720" w:gutter="0"/>
          <w:cols w:space="720"/>
          <w:docGrid w:linePitch="360"/>
        </w:sectPr>
      </w:pPr>
    </w:p>
    <w:tbl>
      <w:tblPr>
        <w:tblW w:w="4938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919"/>
        <w:gridCol w:w="922"/>
        <w:gridCol w:w="1986"/>
        <w:gridCol w:w="1568"/>
        <w:gridCol w:w="1854"/>
        <w:gridCol w:w="1906"/>
        <w:gridCol w:w="1684"/>
        <w:gridCol w:w="1565"/>
        <w:gridCol w:w="1729"/>
        <w:gridCol w:w="1934"/>
      </w:tblGrid>
      <w:tr w:rsidR="003A5D59" w:rsidRPr="003A5D59" w:rsidTr="003A5D59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D59" w:rsidRPr="003A5D59" w:rsidTr="003A5D59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Форма 8</w:t>
            </w:r>
            <w:r w:rsidRPr="003A5D5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Результаты оценки эффективности муниципальной программы </w:t>
            </w:r>
          </w:p>
        </w:tc>
      </w:tr>
      <w:tr w:rsidR="003A5D59" w:rsidRPr="003A5D59" w:rsidTr="003A5D59">
        <w:trPr>
          <w:trHeight w:val="31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D59" w:rsidRPr="003A5D59" w:rsidTr="003A5D59">
        <w:trPr>
          <w:trHeight w:val="1920"/>
        </w:trPr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программа, подпрограмма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Координатор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3A5D59" w:rsidRPr="003A5D59" w:rsidTr="003A5D59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19050</wp:posOffset>
                  </wp:positionV>
                  <wp:extent cx="190500" cy="1333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266700" cy="13335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</wp:posOffset>
                  </wp:positionV>
                  <wp:extent cx="285750" cy="13335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</wp:posOffset>
                  </wp:positionV>
                  <wp:extent cx="257175" cy="133350"/>
                  <wp:effectExtent l="0" t="0" r="9525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</wp:posOffset>
                  </wp:positionV>
                  <wp:extent cx="161925" cy="133350"/>
                  <wp:effectExtent l="0" t="0" r="9525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5D59" w:rsidRPr="003A5D59" w:rsidTr="003A5D59">
        <w:trPr>
          <w:trHeight w:val="20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мэра города Кедрового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Кедрового (Отдел   по   управлению   муниципальной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D59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D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D5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D59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59" w:rsidRPr="003A5D59" w:rsidRDefault="003A5D59" w:rsidP="003A5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D59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</w:tr>
    </w:tbl>
    <w:p w:rsidR="003A5D59" w:rsidRDefault="003A5D59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3A5D59" w:rsidSect="003A5D59">
          <w:footnotePr>
            <w:pos w:val="beneathText"/>
          </w:footnotePr>
          <w:pgSz w:w="16837" w:h="11905" w:orient="landscape" w:code="9"/>
          <w:pgMar w:top="284" w:right="284" w:bottom="851" w:left="284" w:header="720" w:footer="720" w:gutter="0"/>
          <w:cols w:space="720"/>
          <w:docGrid w:linePitch="360"/>
        </w:sectPr>
      </w:pPr>
    </w:p>
    <w:p w:rsidR="002971F5" w:rsidRDefault="002971F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26C" w:rsidRPr="008A726C" w:rsidRDefault="008A726C" w:rsidP="008A726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2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ДОКЛАД О ХОДЕ РЕАЛИЗАЦИИ МУНИЦИПАЛЬНОЙ ПРОГРАММЫ</w:t>
      </w:r>
    </w:p>
    <w:p w:rsidR="008A726C" w:rsidRPr="008A726C" w:rsidRDefault="008A726C" w:rsidP="008A726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26C" w:rsidRPr="008A726C" w:rsidRDefault="008A726C" w:rsidP="008A726C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26C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реализации муниципальной программы проведены следующие мероприятия:</w:t>
      </w:r>
    </w:p>
    <w:p w:rsidR="008A726C" w:rsidRPr="008A726C" w:rsidRDefault="008A726C" w:rsidP="008A726C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2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заключен муниципальный контракт по разработке проектной сметной документации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общественной территории «Читательский сквер»</w:t>
      </w:r>
      <w:r w:rsidRPr="008A726C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Получено положительное заключение о проверке достоверности определения сметной стоимости;</w:t>
      </w:r>
    </w:p>
    <w:p w:rsidR="008A726C" w:rsidRPr="008A726C" w:rsidRDefault="008A726C" w:rsidP="008A726C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72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заключен муниципальный контракт на выполнение работ по благоустройству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общественной территории «Читательский сквер» (1 этап)</w:t>
      </w:r>
      <w:r w:rsidRPr="008A72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A726C" w:rsidRPr="008A726C" w:rsidRDefault="008A726C" w:rsidP="008A726C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2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работы </w:t>
      </w:r>
      <w:r w:rsidRPr="008A72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благоустройству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общественной территории «Читательский сквер» (1 этап)</w:t>
      </w:r>
      <w:r w:rsidRPr="008A72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выполнены в полном объеме;</w:t>
      </w:r>
    </w:p>
    <w:p w:rsidR="008A726C" w:rsidRPr="008A726C" w:rsidRDefault="008A726C" w:rsidP="008A726C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2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8A72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оказаны услуги по осуществлению контроля и надзора за строительством (благоустройство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общественной территории «Читательский сквер» (1 этап)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полном объеме</w:t>
      </w:r>
      <w:r w:rsidRPr="008A72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72C97" w:rsidRDefault="00F72C97" w:rsidP="00F72C97">
      <w:pPr>
        <w:suppressAutoHyphens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7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комфортной городской среды</w:t>
      </w:r>
    </w:p>
    <w:p w:rsidR="00F72C97" w:rsidRPr="00F72C97" w:rsidRDefault="00F72C97" w:rsidP="00F72C97">
      <w:pPr>
        <w:suppressAutoHyphens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Создание единого общественного пространства «ЭКОКЕДР» г. Кедрового Томской области - победитель Всероссийского конкурса лучших проектов создания комфортной городской среды в 2019 году (далее – проект) в </w:t>
      </w:r>
      <w:r w:rsidRPr="0005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IV</w:t>
      </w:r>
      <w:r w:rsidRPr="0005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подгруппе «малые города с численностью населения до 10 тыс. человек включительно».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Конкурсной заявкой предусмотрено выполнение работ по проекту на сумму 37 926,18 тыс. руб. В том числе: грант (федеральный бюджет) 30 000,00 тыс. рублей, областной бюджет – 3900,00 тыс. рублей, бюджет муниципального образования «Город Кедровый» - 233,18 тыс. рублей, внебюджетные средства – 3 793,00 тыс. рублей.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Договор на выполнение работ по </w:t>
      </w: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разработке проектно-сметной документации по благоустройству единого общественного пространства "ЭКОКЕДР" в муниципальном образовании "Город Кедровый" Томской области заключен 01 июля 2019 года № 01/19 между ООО «Профиль» и ООО «Сервисная Дорожная Компания» на общую сумму 340,784 тыс. рублей.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 ноября 2019 года получено положительное заключение № 70-1-1122-19 на благоустройство единого общественного пространства "ЭКОКЕДР" в муниципальном образовании "Город Кедровый" Томской области. Очередь 1: Зона активного и тихого отдыха "Центр 2.0".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 ноября 2019 года объявлен аукцион в электронной форме на выполнение работ по благоустройству единого общественного пространства "ЭКОКЕДР" в муниципальном образовании "Город Кедровый" Томской области.   Очередь 1: Зона активного и тихого отдыха "Центр 2.0".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 декабря 2019 года заключено Соглашение о предоставлении иного межбюджетного трансферта, имеющего целевое назначение, из бюджета Томской области бюджету муниципального образования «Город Кедровый»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№ 69707000-1-2019-006 между Департаментом архитектуры и строительства Томской области и Администрацией муниципального образования «Город Кедровый».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 декабря 2019 года заключен муниципальный контракт № 0165200003319000391 на выполнение работ по благоустройству единого общественного пространства "ЭКОКЕДР" в муниципальном образовании "Город Кедровый" Томской области. Очередь 1: Зона активного и тихого отдыха "Центр 2.0" (далее – муниципальный контракт) с ООО «Асиножилстрой» на общую сумму 43 426,25 тыс. рублей.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Срок выполнения работ с даты заключения муниципального контракта (22.12.2019) по 31.10.2020 г. 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техническим заданием муниципального контракта будут выполнены следующие виды работ:</w:t>
      </w:r>
    </w:p>
    <w:p w:rsidR="000501BD" w:rsidRPr="000501BD" w:rsidRDefault="000501BD" w:rsidP="000501BD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Планировка территории;</w:t>
      </w:r>
    </w:p>
    <w:p w:rsidR="000501BD" w:rsidRPr="000501BD" w:rsidRDefault="000501BD" w:rsidP="000501BD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Установка бортовых камней;</w:t>
      </w:r>
    </w:p>
    <w:p w:rsidR="000501BD" w:rsidRPr="000501BD" w:rsidRDefault="000501BD" w:rsidP="000501BD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Устройство покрытий: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покрытие террасной доской;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покрытие из щебня;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покрытие из резиновой плитки;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покрытие из тротуарной плитки;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покрытие для экстрим парка.</w:t>
      </w:r>
    </w:p>
    <w:p w:rsidR="000501BD" w:rsidRPr="000501BD" w:rsidRDefault="000501BD" w:rsidP="000501BD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Установка фонарей уличного освещения с прокладкой кабеля; </w:t>
      </w:r>
    </w:p>
    <w:p w:rsidR="000501BD" w:rsidRPr="000501BD" w:rsidRDefault="000501BD" w:rsidP="000501BD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Установка элементов Экстрим-парка (рампа, рампа с гребнем, полоса препятствий, скалодром);</w:t>
      </w:r>
    </w:p>
    <w:p w:rsidR="000501BD" w:rsidRPr="000501BD" w:rsidRDefault="000501BD" w:rsidP="000501BD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Установка элементов детской игровой зоны (крепость, качели, корабль, плот с парусом);</w:t>
      </w:r>
    </w:p>
    <w:p w:rsidR="000501BD" w:rsidRPr="000501BD" w:rsidRDefault="000501BD" w:rsidP="000501BD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Установка МАФов (приствольный диван, диван садовый, скамья, урны).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условиями муниципального контракта ООО «Асиножилстрой» был выплачен аванс в размере 30% от стоимости контракта на общую сумму 13 027,875 тыс. рублей.</w:t>
      </w:r>
    </w:p>
    <w:p w:rsidR="008A726C" w:rsidRPr="008A726C" w:rsidRDefault="008A726C" w:rsidP="008A726C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726C" w:rsidRPr="008A726C" w:rsidRDefault="008A726C" w:rsidP="008A726C">
      <w:pPr>
        <w:suppressAutoHyphens/>
        <w:spacing w:after="120" w:line="240" w:lineRule="exac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2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– эффективность высокая. </w:t>
      </w:r>
    </w:p>
    <w:p w:rsidR="008A726C" w:rsidRPr="008A726C" w:rsidRDefault="008A726C" w:rsidP="008A726C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1718" w:rsidRDefault="00751718"/>
    <w:sectPr w:rsidR="00751718" w:rsidSect="00F72C97">
      <w:footnotePr>
        <w:pos w:val="beneathText"/>
      </w:footnotePr>
      <w:pgSz w:w="11905" w:h="16837" w:code="9"/>
      <w:pgMar w:top="28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259C"/>
    <w:multiLevelType w:val="hybridMultilevel"/>
    <w:tmpl w:val="74206966"/>
    <w:lvl w:ilvl="0" w:tplc="96E20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6C"/>
    <w:rsid w:val="000501BD"/>
    <w:rsid w:val="002971F5"/>
    <w:rsid w:val="002C5482"/>
    <w:rsid w:val="003A5D59"/>
    <w:rsid w:val="003C6042"/>
    <w:rsid w:val="00751718"/>
    <w:rsid w:val="008A726C"/>
    <w:rsid w:val="00F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D986-F86A-4A4D-A434-D90217B3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5496</Words>
  <Characters>31331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</dc:creator>
  <cp:keywords/>
  <dc:description/>
  <cp:lastModifiedBy>biv</cp:lastModifiedBy>
  <cp:revision>4</cp:revision>
  <dcterms:created xsi:type="dcterms:W3CDTF">2020-03-27T04:07:00Z</dcterms:created>
  <dcterms:modified xsi:type="dcterms:W3CDTF">2020-05-12T07:44:00Z</dcterms:modified>
</cp:coreProperties>
</file>