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«Сохранение и укрепление общественного здоровья граждан на территории муниципального образования «Город Кедровый»</w:t>
      </w: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полугодие 2021 года</w:t>
      </w: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2F0DB5" w:rsidRDefault="002F0DB5" w:rsidP="002F0DB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подпрограмм)</w:t>
      </w:r>
    </w:p>
    <w:p w:rsidR="002F0DB5" w:rsidRDefault="002F0DB5" w:rsidP="002F0D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2"/>
        <w:gridCol w:w="2179"/>
        <w:gridCol w:w="1042"/>
        <w:gridCol w:w="1181"/>
        <w:gridCol w:w="1164"/>
        <w:gridCol w:w="1080"/>
        <w:gridCol w:w="1346"/>
        <w:gridCol w:w="1671"/>
        <w:gridCol w:w="1081"/>
        <w:gridCol w:w="1999"/>
        <w:gridCol w:w="2017"/>
      </w:tblGrid>
      <w:tr w:rsidR="002F0DB5" w:rsidTr="00CE1C7F"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№</w:t>
            </w:r>
          </w:p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Ед. измерения</w:t>
            </w: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Значение показателя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2F0DB5" w:rsidTr="00CE1C7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</w:tr>
      <w:tr w:rsidR="002F0DB5" w:rsidTr="00CE1C7F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b/>
                <w:sz w:val="20"/>
              </w:rPr>
              <w:t>Показател</w:t>
            </w:r>
            <w:r>
              <w:rPr>
                <w:rFonts w:ascii="Times New Roman" w:hAnsi="Times New Roman" w:cs="Times New Roman"/>
                <w:b/>
                <w:sz w:val="20"/>
              </w:rPr>
              <w:t>и цели муниципальной программы</w:t>
            </w: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0DB5" w:rsidRDefault="0088741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женщин в возрасте 16-54 года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87416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:rsidR="002F0DB5" w:rsidRDefault="00887416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B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B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  <w:p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-202,4</w:t>
            </w:r>
          </w:p>
          <w:p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  <w:p w:rsidR="006076AD" w:rsidRDefault="006076A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5" w:rsidRDefault="006F1C00" w:rsidP="0085224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0=0/22*100000</w:t>
            </w: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  <w:p w:rsid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F0DB5" w:rsidRPr="006076AD" w:rsidRDefault="006076AD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076AD">
              <w:rPr>
                <w:rFonts w:ascii="Times New Roman" w:hAnsi="Times New Roman" w:cs="Times New Roman"/>
                <w:color w:val="000000" w:themeColor="text1"/>
                <w:sz w:val="20"/>
              </w:rPr>
              <w:t>Смертность мужчин в возрасте 16-59 лет на 100 тысяч человек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6AD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Чел./</w:t>
            </w:r>
          </w:p>
          <w:p w:rsidR="002F0DB5" w:rsidRDefault="006076AD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FC182A">
              <w:rPr>
                <w:rFonts w:ascii="Times New Roman" w:hAnsi="Times New Roman" w:cs="Times New Roman"/>
                <w:color w:val="000000" w:themeColor="text1"/>
                <w:sz w:val="20"/>
              </w:rPr>
              <w:t>100000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Pr="006076AD" w:rsidRDefault="006076AD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B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663,7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D85E37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1B4B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6076AD" w:rsidP="006076A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9B0656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  <w:r w:rsidR="00D85E37">
              <w:rPr>
                <w:rFonts w:ascii="Times New Roman" w:hAnsi="Times New Roman" w:cs="Times New Roman"/>
                <w:szCs w:val="22"/>
                <w:lang w:eastAsia="en-US"/>
              </w:rPr>
              <w:t>127,7</w:t>
            </w:r>
          </w:p>
          <w:p w:rsidR="00D85E37" w:rsidRDefault="00D85E37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3947BD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F0DB5" w:rsidRDefault="002F0DB5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B5" w:rsidRDefault="006F1C00" w:rsidP="00D85E3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501,2=4/798*100000</w:t>
            </w:r>
          </w:p>
        </w:tc>
      </w:tr>
      <w:tr w:rsidR="006F1C00" w:rsidTr="00CE1C7F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Показатели задачи 1 муниципальной программы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</w:t>
            </w: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проведён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ных</w:t>
            </w: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лекториев, встреч по профилактике заболеваний среди различных групп населения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Pr="00CE1C7F" w:rsidRDefault="00CE1C7F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е подвергался мониторингу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Pr="00CE1C7F" w:rsidRDefault="00CE1C7F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в связи с введением режима «повышенная готовность», увеличились мероприятия, направленные на профилактику </w:t>
            </w: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распространения новой </w:t>
            </w:r>
            <w:proofErr w:type="spellStart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коронавирусной</w:t>
            </w:r>
            <w:proofErr w:type="spellEnd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 инфекции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F1C00" w:rsidRPr="003947BD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      </w:r>
          </w:p>
        </w:tc>
        <w:tc>
          <w:tcPr>
            <w:tcW w:w="34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Pr="005F326D" w:rsidRDefault="006F1C00" w:rsidP="006F1C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F326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CE1C7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е подвергался мониторингу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141,6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CE1C7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в связи с введением режима «повышенная готовность», увеличились мероприятия, направленные на профилактику распространения новой </w:t>
            </w:r>
            <w:proofErr w:type="spellStart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коронавирусной</w:t>
            </w:r>
            <w:proofErr w:type="spellEnd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 инфекции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F1C00" w:rsidTr="00CE1C7F">
        <w:tc>
          <w:tcPr>
            <w:tcW w:w="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Pr="005F326D" w:rsidRDefault="006F1C00" w:rsidP="006F1C00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CE1C7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5F326D">
              <w:rPr>
                <w:rFonts w:ascii="Times New Roman" w:hAnsi="Times New Roman" w:cs="Times New Roman"/>
                <w:color w:val="000000" w:themeColor="text1"/>
                <w:sz w:val="20"/>
              </w:rPr>
              <w:t>%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CE1C7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е подвергался мониторингу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56,5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382,5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6F1C00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-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1C00" w:rsidRDefault="00CE1C7F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в связи с введением режима «повышенная готовность», увеличились мероприятия, направленные на профилактику распространения новой </w:t>
            </w:r>
            <w:proofErr w:type="spellStart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>коронавирусной</w:t>
            </w:r>
            <w:proofErr w:type="spellEnd"/>
            <w:r w:rsidRPr="00CE1C7F">
              <w:rPr>
                <w:rFonts w:ascii="Times New Roman" w:hAnsi="Times New Roman" w:cs="Times New Roman"/>
                <w:sz w:val="20"/>
                <w:lang w:eastAsia="en-US"/>
              </w:rPr>
              <w:t xml:space="preserve"> инфекции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00" w:rsidRDefault="0085224E" w:rsidP="006F1C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76,5=325/425*100</w:t>
            </w:r>
          </w:p>
        </w:tc>
      </w:tr>
    </w:tbl>
    <w:p w:rsidR="002F0DB5" w:rsidRPr="00CE1C7F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C00" w:rsidRDefault="006F1C00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2F0DB5" w:rsidRDefault="002F0DB5" w:rsidP="002F0DB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Программы</w:t>
      </w:r>
    </w:p>
    <w:tbl>
      <w:tblPr>
        <w:tblW w:w="5213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15"/>
        <w:gridCol w:w="556"/>
        <w:gridCol w:w="580"/>
        <w:gridCol w:w="401"/>
        <w:gridCol w:w="3230"/>
        <w:gridCol w:w="1506"/>
        <w:gridCol w:w="1257"/>
        <w:gridCol w:w="1257"/>
        <w:gridCol w:w="1524"/>
        <w:gridCol w:w="1257"/>
        <w:gridCol w:w="1257"/>
        <w:gridCol w:w="1740"/>
      </w:tblGrid>
      <w:tr w:rsidR="002F0DB5" w:rsidTr="00B33F5D">
        <w:trPr>
          <w:trHeight w:val="20"/>
          <w:tblHeader/>
        </w:trPr>
        <w:tc>
          <w:tcPr>
            <w:tcW w:w="709" w:type="pct"/>
            <w:gridSpan w:val="4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06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96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30" w:type="pct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8" w:type="pct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573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2F0DB5" w:rsidTr="00B33F5D">
        <w:trPr>
          <w:trHeight w:val="450"/>
          <w:tblHeader/>
        </w:trPr>
        <w:tc>
          <w:tcPr>
            <w:tcW w:w="0" w:type="auto"/>
            <w:gridSpan w:val="4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2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4" w:type="pct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F0DB5" w:rsidTr="00B33F5D">
        <w:trPr>
          <w:trHeight w:val="20"/>
          <w:tblHeader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064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73" w:type="pct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2F0DB5" w:rsidRDefault="002F0DB5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B33F5D" w:rsidTr="00B33F5D">
        <w:trPr>
          <w:trHeight w:val="102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6F1C00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Сохранение и укрепление общественного здоровья граждан на территории муниципального образования «Город Кедровый»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660DE" w:rsidRPr="004F747D" w:rsidRDefault="00A660DE" w:rsidP="00BC7216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660DE" w:rsidRPr="004F747D" w:rsidRDefault="00A660DE" w:rsidP="003D53C1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  <w:p w:rsidR="00A660DE" w:rsidRDefault="00A660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A660DE" w:rsidRPr="004F747D" w:rsidRDefault="00A660DE" w:rsidP="00B13670">
            <w:pPr>
              <w:spacing w:after="0" w:line="240" w:lineRule="auto"/>
              <w:rPr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2F0DB5" w:rsidTr="00B33F5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F0DB5" w:rsidRDefault="002F0DB5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Задача 1 муниципальной программы </w:t>
            </w:r>
            <w:r w:rsidR="00AF09FA" w:rsidRPr="004F747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F09FA"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Создание информационного профилактического пространства для формирования системы мотивации граждан к здоровому образу жизни, включая здоровое питание и отказ от вредных привычек, вовлечение граждан в мероприятия по укреплению общественного здоровья»</w:t>
            </w:r>
          </w:p>
        </w:tc>
      </w:tr>
      <w:tr w:rsidR="00B33F5D" w:rsidTr="00B33F5D">
        <w:trPr>
          <w:trHeight w:val="1062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лекториев, встреч по профилактике заболеваний среди различных групп населения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:rsidTr="00B33F5D">
        <w:trPr>
          <w:trHeight w:val="1545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AF09FA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Организация и проведение мероприятий, направленных на популяризацию здорового образа жизни детей школьного возраста в муниципальных общеобразовательных учреждениях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Default="00A660DE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shd w:val="clear" w:color="000000" w:fill="FFFFFF"/>
          </w:tcPr>
          <w:p w:rsidR="00A660DE" w:rsidRPr="004F747D" w:rsidRDefault="00A660DE" w:rsidP="00AF09FA">
            <w:pPr>
              <w:jc w:val="center"/>
              <w:rPr>
                <w:sz w:val="20"/>
                <w:lang w:eastAsia="ru-RU"/>
              </w:rPr>
            </w:pPr>
          </w:p>
        </w:tc>
      </w:tr>
      <w:tr w:rsidR="00B33F5D" w:rsidTr="00B33F5D">
        <w:trPr>
          <w:trHeight w:val="1270"/>
        </w:trPr>
        <w:tc>
          <w:tcPr>
            <w:tcW w:w="20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Pr="00AF09FA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83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91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Default="00B33F5D" w:rsidP="00AF09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lang w:val="en-US" w:eastAsia="ru-RU"/>
              </w:rPr>
              <w:t>x</w:t>
            </w:r>
          </w:p>
        </w:tc>
        <w:tc>
          <w:tcPr>
            <w:tcW w:w="1064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Default="00B33F5D" w:rsidP="00AF09FA">
            <w:pPr>
              <w:spacing w:after="0" w:line="240" w:lineRule="auto"/>
              <w:ind w:left="84"/>
              <w:rPr>
                <w:rFonts w:ascii="Times New Roman" w:hAnsi="Times New Roman" w:cs="Times New Roman"/>
                <w:lang w:eastAsia="ru-RU"/>
              </w:rPr>
            </w:pP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Освещение вопросов</w:t>
            </w:r>
            <w:r w:rsidRPr="004F74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формирования ценностных ориентаций на ведение здорового образа жизни, профилактики различных заболеваний</w:t>
            </w:r>
          </w:p>
        </w:tc>
        <w:tc>
          <w:tcPr>
            <w:tcW w:w="496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Default="00B33F5D" w:rsidP="00AF09FA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02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tcBorders>
              <w:bottom w:val="single" w:sz="4" w:space="0" w:color="595959"/>
            </w:tcBorders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414" w:type="pct"/>
            <w:shd w:val="clear" w:color="000000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  <w:r w:rsidRPr="004F747D">
              <w:rPr>
                <w:sz w:val="20"/>
                <w:lang w:eastAsia="ru-RU"/>
              </w:rPr>
              <w:t>0,00</w:t>
            </w:r>
          </w:p>
        </w:tc>
        <w:tc>
          <w:tcPr>
            <w:tcW w:w="573" w:type="pct"/>
            <w:tcBorders>
              <w:bottom w:val="single" w:sz="4" w:space="0" w:color="595959"/>
            </w:tcBorders>
            <w:shd w:val="clear" w:color="000000" w:fill="FFFFFF"/>
          </w:tcPr>
          <w:p w:rsidR="00B33F5D" w:rsidRPr="004F747D" w:rsidRDefault="00B33F5D" w:rsidP="00AF09FA">
            <w:pPr>
              <w:jc w:val="center"/>
              <w:rPr>
                <w:sz w:val="20"/>
                <w:lang w:eastAsia="ru-RU"/>
              </w:rPr>
            </w:pPr>
          </w:p>
        </w:tc>
      </w:tr>
    </w:tbl>
    <w:p w:rsidR="002F0DB5" w:rsidRDefault="002F0DB5" w:rsidP="002F0DB5">
      <w:pPr>
        <w:pStyle w:val="ConsPlusNormal"/>
        <w:jc w:val="center"/>
        <w:outlineLvl w:val="2"/>
      </w:pPr>
    </w:p>
    <w:p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85224E" w:rsidRDefault="0085224E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3F5D" w:rsidRDefault="00B33F5D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3. Сведения о внесенных за отчетный период изменениях</w:t>
      </w:r>
    </w:p>
    <w:p w:rsidR="002F0DB5" w:rsidRDefault="002F0DB5" w:rsidP="002F0DB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2F0DB5" w:rsidRDefault="002F0DB5" w:rsidP="002F0DB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2F0DB5" w:rsidTr="00397B46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2F0DB5" w:rsidTr="00397B46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B5" w:rsidRDefault="002F0D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DB5" w:rsidRDefault="00CE1C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6076AD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szCs w:val="22"/>
          <w:lang w:eastAsia="en-US"/>
        </w:rPr>
      </w:pPr>
      <w:r w:rsidRPr="005F326D">
        <w:rPr>
          <w:rFonts w:ascii="Times New Roman" w:hAnsi="Times New Roman" w:cs="Times New Roman"/>
          <w:b/>
          <w:sz w:val="20"/>
        </w:rPr>
        <w:t>Показател</w:t>
      </w:r>
      <w:r>
        <w:rPr>
          <w:rFonts w:ascii="Times New Roman" w:hAnsi="Times New Roman" w:cs="Times New Roman"/>
          <w:b/>
          <w:sz w:val="20"/>
        </w:rPr>
        <w:t>и цели муниципальной программы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Смертность женщин в возрасте 16-54 года на 100 тысяч человек. Количество умерших за 1 полугодие 2021 – 16 человек, в том числе: женщин – 7 человек, мужчин 9 человек.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Численность женщин в возрасте 16-54 лет за 2020 год (на 1 января 2021) – </w:t>
      </w:r>
      <w:r w:rsidR="0085224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bookmarkStart w:id="0" w:name="_GoBack"/>
      <w:bookmarkEnd w:id="0"/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22 человека.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Численность мужчин в возрасте 16-59 лет – 798 человека.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Умершие женщины в возрасте 16-54 лет – 0.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Умершие мужчины в возрасте 16-59 лет – 4 человека.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Смертность женщин = 0.</w:t>
      </w:r>
    </w:p>
    <w:p w:rsidR="006076AD" w:rsidRPr="00293B45" w:rsidRDefault="006076AD" w:rsidP="006076AD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3B45">
        <w:rPr>
          <w:rFonts w:ascii="Times New Roman" w:hAnsi="Times New Roman" w:cs="Times New Roman"/>
          <w:color w:val="000000" w:themeColor="text1"/>
          <w:sz w:val="24"/>
          <w:szCs w:val="24"/>
        </w:rPr>
        <w:t>Смертность мужчин = 4/798*100000=501,25</w:t>
      </w:r>
    </w:p>
    <w:p w:rsidR="00397B46" w:rsidRDefault="00397B46" w:rsidP="002F0DB5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2F0DB5" w:rsidRDefault="00397B46" w:rsidP="002F0DB5">
      <w:pPr>
        <w:pStyle w:val="ConsPlusNormal"/>
        <w:jc w:val="both"/>
      </w:pPr>
      <w:r>
        <w:rPr>
          <w:rFonts w:ascii="Times New Roman" w:hAnsi="Times New Roman" w:cs="Times New Roman"/>
          <w:b/>
          <w:color w:val="000000" w:themeColor="text1"/>
          <w:sz w:val="20"/>
        </w:rPr>
        <w:t>Показатели задачи 1 муниципальной программы</w:t>
      </w:r>
    </w:p>
    <w:p w:rsidR="002363AF" w:rsidRPr="005E77A6" w:rsidRDefault="002363AF" w:rsidP="005E77A6">
      <w:pPr>
        <w:pStyle w:val="a4"/>
        <w:numPr>
          <w:ilvl w:val="0"/>
          <w:numId w:val="1"/>
        </w:numPr>
        <w:ind w:left="0" w:firstLine="14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1" w:name="P2451"/>
      <w:bookmarkEnd w:id="1"/>
      <w:r w:rsidRPr="005E77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Количество проведённых лекториев, встреч по профилактике заболеваний среди различных групп населения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1413"/>
        <w:gridCol w:w="3685"/>
        <w:gridCol w:w="9639"/>
      </w:tblGrid>
      <w:tr w:rsidR="00DF7CE0" w:rsidRPr="00397B46" w:rsidTr="00293B45">
        <w:tc>
          <w:tcPr>
            <w:tcW w:w="1413" w:type="dxa"/>
          </w:tcPr>
          <w:p w:rsidR="00DF7CE0" w:rsidRPr="00397B46" w:rsidRDefault="00DF7CE0" w:rsidP="00DF7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F7CE0" w:rsidRPr="00397B46" w:rsidRDefault="00DF7CE0" w:rsidP="00DF7CE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639" w:type="dxa"/>
          </w:tcPr>
          <w:p w:rsidR="00DF7CE0" w:rsidRPr="00397B46" w:rsidRDefault="00DF7CE0" w:rsidP="002404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Участники</w:t>
            </w:r>
          </w:p>
        </w:tc>
      </w:tr>
      <w:tr w:rsidR="00DF7CE0" w:rsidRPr="00397B46" w:rsidTr="00293B45">
        <w:tc>
          <w:tcPr>
            <w:tcW w:w="1413" w:type="dxa"/>
          </w:tcPr>
          <w:p w:rsidR="00DF7CE0" w:rsidRDefault="00DF7CE0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25.03.2021</w:t>
            </w:r>
          </w:p>
        </w:tc>
        <w:tc>
          <w:tcPr>
            <w:tcW w:w="3685" w:type="dxa"/>
          </w:tcPr>
          <w:p w:rsidR="00DF7CE0" w:rsidRPr="002363AF" w:rsidRDefault="00DF7CE0" w:rsidP="00293B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Лекция</w:t>
            </w:r>
            <w:r w:rsidR="00293B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Деструктивные течения в современном мире»</w:t>
            </w:r>
          </w:p>
        </w:tc>
        <w:tc>
          <w:tcPr>
            <w:tcW w:w="9639" w:type="dxa"/>
          </w:tcPr>
          <w:p w:rsidR="00DF7CE0" w:rsidRPr="002363AF" w:rsidRDefault="00DF7CE0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Лектор – профессор Московского государственного                           лингвистического университета Силантьева Р.А., участники – педагоги образовательных организаций</w:t>
            </w:r>
          </w:p>
        </w:tc>
      </w:tr>
      <w:tr w:rsidR="00DF7CE0" w:rsidRPr="00397B46" w:rsidTr="00293B45">
        <w:tc>
          <w:tcPr>
            <w:tcW w:w="1413" w:type="dxa"/>
          </w:tcPr>
          <w:p w:rsidR="00DF7CE0" w:rsidRPr="00397B46" w:rsidRDefault="003947BD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5" w:type="dxa"/>
          </w:tcPr>
          <w:p w:rsidR="00DF7CE0" w:rsidRDefault="003947BD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ЗОЖ</w:t>
            </w:r>
          </w:p>
          <w:p w:rsidR="003947BD" w:rsidRPr="00397B46" w:rsidRDefault="003947BD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классов</w:t>
            </w:r>
          </w:p>
        </w:tc>
        <w:tc>
          <w:tcPr>
            <w:tcW w:w="9639" w:type="dxa"/>
          </w:tcPr>
          <w:p w:rsidR="00DF7CE0" w:rsidRPr="00397B46" w:rsidRDefault="000935E2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3947BD" w:rsidRPr="00397B46" w:rsidTr="00293B45">
        <w:tc>
          <w:tcPr>
            <w:tcW w:w="1413" w:type="dxa"/>
          </w:tcPr>
          <w:p w:rsidR="003947BD" w:rsidRPr="00397B46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3685" w:type="dxa"/>
          </w:tcPr>
          <w:p w:rsidR="003947BD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часы ЗОЖ</w:t>
            </w:r>
          </w:p>
          <w:p w:rsidR="003947BD" w:rsidRPr="00397B46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 классов</w:t>
            </w:r>
          </w:p>
        </w:tc>
        <w:tc>
          <w:tcPr>
            <w:tcW w:w="9639" w:type="dxa"/>
          </w:tcPr>
          <w:p w:rsidR="003947BD" w:rsidRPr="00397B46" w:rsidRDefault="003947BD" w:rsidP="003947B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Пудинская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</w:tbl>
    <w:p w:rsidR="005E77A6" w:rsidRDefault="005E77A6" w:rsidP="005E77A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77A6" w:rsidRPr="005E77A6" w:rsidRDefault="005E77A6" w:rsidP="005E77A6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E77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2.Количество публикаций, информационных материалов, направленных на формирование ценностных ориентаций на ЗОЖ и профилактику различных заболеваний в газете и на онлайн-ресурсах (официальных сайтах, сообществах в социальных сетях)</w:t>
      </w:r>
    </w:p>
    <w:p w:rsidR="00397B46" w:rsidRPr="00397B46" w:rsidRDefault="00397B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97B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Печатное издание «В краю кедровом»:</w:t>
      </w:r>
    </w:p>
    <w:tbl>
      <w:tblPr>
        <w:tblStyle w:val="a3"/>
        <w:tblW w:w="14734" w:type="dxa"/>
        <w:tblLook w:val="04A0" w:firstRow="1" w:lastRow="0" w:firstColumn="1" w:lastColumn="0" w:noHBand="0" w:noVBand="1"/>
      </w:tblPr>
      <w:tblGrid>
        <w:gridCol w:w="11619"/>
        <w:gridCol w:w="3115"/>
      </w:tblGrid>
      <w:tr w:rsidR="00397B46" w:rsidRPr="00397B46" w:rsidTr="00293B45">
        <w:tc>
          <w:tcPr>
            <w:tcW w:w="11619" w:type="dxa"/>
          </w:tcPr>
          <w:p w:rsidR="00397B46" w:rsidRPr="00397B46" w:rsidRDefault="00397B4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статьи, публикации</w:t>
            </w:r>
          </w:p>
        </w:tc>
        <w:tc>
          <w:tcPr>
            <w:tcW w:w="3115" w:type="dxa"/>
          </w:tcPr>
          <w:p w:rsidR="00397B46" w:rsidRPr="00397B46" w:rsidRDefault="00397B46" w:rsidP="00397B4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Номер издания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2363AF" w:rsidRDefault="002363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COVID-19</w:t>
            </w:r>
          </w:p>
        </w:tc>
        <w:tc>
          <w:tcPr>
            <w:tcW w:w="3115" w:type="dxa"/>
          </w:tcPr>
          <w:p w:rsidR="00397B46" w:rsidRPr="002363AF" w:rsidRDefault="002363AF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11.02.2021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2363AF" w:rsidP="002363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марта – международный день борьбы с наркоманией и наркобизнесом</w:t>
            </w:r>
          </w:p>
        </w:tc>
        <w:tc>
          <w:tcPr>
            <w:tcW w:w="3115" w:type="dxa"/>
          </w:tcPr>
          <w:p w:rsidR="00397B46" w:rsidRPr="00397B46" w:rsidRDefault="002363AF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от 25.02.2021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2363A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Какую музыку слушать, чтобы не болеть</w:t>
            </w:r>
          </w:p>
        </w:tc>
        <w:tc>
          <w:tcPr>
            <w:tcW w:w="3115" w:type="dxa"/>
          </w:tcPr>
          <w:p w:rsidR="00397B46" w:rsidRPr="00397B46" w:rsidRDefault="002363AF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от 10.03.2021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731191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от клещевого энцефалита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 от 08.04.2021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кому нужно поставить прививку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от 15.04.2021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началась           вакцинация от клещевого энцефалита, сделайте прививку, информация по страхованию от укуса клеща, внимание, грипп птиц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 от 22.04.2021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оно какое наше лето…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 от 13.05.2021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Всемирный день без табака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 от 27.05.2021</w:t>
            </w:r>
          </w:p>
        </w:tc>
      </w:tr>
      <w:tr w:rsidR="00397B46" w:rsidRPr="00397B46" w:rsidTr="00293B45">
        <w:tc>
          <w:tcPr>
            <w:tcW w:w="11619" w:type="dxa"/>
          </w:tcPr>
          <w:p w:rsidR="00397B46" w:rsidRPr="00397B46" w:rsidRDefault="0073119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Правильное питание для людей старше 60 лет</w:t>
            </w:r>
          </w:p>
        </w:tc>
        <w:tc>
          <w:tcPr>
            <w:tcW w:w="3115" w:type="dxa"/>
          </w:tcPr>
          <w:p w:rsidR="00397B46" w:rsidRPr="00397B46" w:rsidRDefault="00731191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 от 03.06.2021</w:t>
            </w:r>
          </w:p>
        </w:tc>
      </w:tr>
      <w:tr w:rsidR="005E77A6" w:rsidRPr="00397B46" w:rsidTr="00293B45">
        <w:tc>
          <w:tcPr>
            <w:tcW w:w="11619" w:type="dxa"/>
          </w:tcPr>
          <w:p w:rsidR="005E77A6" w:rsidRDefault="005E77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Конец эпидемии зависит от нас</w:t>
            </w:r>
          </w:p>
        </w:tc>
        <w:tc>
          <w:tcPr>
            <w:tcW w:w="3115" w:type="dxa"/>
          </w:tcPr>
          <w:p w:rsidR="005E77A6" w:rsidRDefault="005E77A6" w:rsidP="003947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от 10.06.2021</w:t>
            </w:r>
          </w:p>
        </w:tc>
      </w:tr>
      <w:tr w:rsidR="005E77A6" w:rsidRPr="00397B46" w:rsidTr="00293B45">
        <w:tc>
          <w:tcPr>
            <w:tcW w:w="11619" w:type="dxa"/>
          </w:tcPr>
          <w:p w:rsidR="005E77A6" w:rsidRDefault="005E77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COVID</w:t>
            </w:r>
            <w:r w:rsidRPr="007311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3115" w:type="dxa"/>
          </w:tcPr>
          <w:p w:rsidR="005E77A6" w:rsidRPr="005E77A6" w:rsidRDefault="003947BD" w:rsidP="003947B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E77A6" w:rsidRPr="005E77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24.06.2021</w:t>
            </w:r>
          </w:p>
        </w:tc>
      </w:tr>
    </w:tbl>
    <w:p w:rsidR="00397B46" w:rsidRDefault="00397B4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E77A6" w:rsidRDefault="005E77A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Официальный сайт Администрации города Кедрового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531"/>
        <w:gridCol w:w="5387"/>
      </w:tblGrid>
      <w:tr w:rsidR="005E77A6" w:rsidRPr="00397B46" w:rsidTr="005E77A6">
        <w:tc>
          <w:tcPr>
            <w:tcW w:w="4531" w:type="dxa"/>
          </w:tcPr>
          <w:p w:rsidR="005E77A6" w:rsidRPr="00397B46" w:rsidRDefault="005E77A6" w:rsidP="005E77A6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97B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5387" w:type="dxa"/>
          </w:tcPr>
          <w:p w:rsidR="005E77A6" w:rsidRPr="00397B46" w:rsidRDefault="005E77A6" w:rsidP="0024042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Подразделы</w:t>
            </w:r>
          </w:p>
        </w:tc>
      </w:tr>
      <w:tr w:rsidR="005E77A6" w:rsidRPr="00397B46" w:rsidTr="005E77A6">
        <w:tc>
          <w:tcPr>
            <w:tcW w:w="4531" w:type="dxa"/>
          </w:tcPr>
          <w:p w:rsidR="005E77A6" w:rsidRPr="002363AF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Вакцинация граждан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COVID-19</w:t>
            </w:r>
          </w:p>
        </w:tc>
        <w:tc>
          <w:tcPr>
            <w:tcW w:w="5387" w:type="dxa"/>
          </w:tcPr>
          <w:p w:rsidR="005E77A6" w:rsidRPr="005E77A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Новости Профилактика</w:t>
            </w:r>
          </w:p>
        </w:tc>
      </w:tr>
      <w:tr w:rsidR="005E77A6" w:rsidRPr="00397B46" w:rsidTr="005E77A6">
        <w:tc>
          <w:tcPr>
            <w:tcW w:w="4531" w:type="dxa"/>
          </w:tcPr>
          <w:p w:rsidR="005E77A6" w:rsidRPr="00397B4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E77A6" w:rsidRPr="00397B4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Профилактика</w:t>
            </w:r>
          </w:p>
        </w:tc>
      </w:tr>
      <w:tr w:rsidR="005E77A6" w:rsidRPr="00397B46" w:rsidTr="005E77A6">
        <w:tc>
          <w:tcPr>
            <w:tcW w:w="4531" w:type="dxa"/>
          </w:tcPr>
          <w:p w:rsidR="005E77A6" w:rsidRPr="00397B4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E77A6" w:rsidRPr="00397B4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Пресс-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релис</w:t>
            </w:r>
            <w:proofErr w:type="spellEnd"/>
          </w:p>
        </w:tc>
      </w:tr>
      <w:tr w:rsidR="005E77A6" w:rsidRPr="00397B46" w:rsidTr="005E77A6">
        <w:tc>
          <w:tcPr>
            <w:tcW w:w="4531" w:type="dxa"/>
          </w:tcPr>
          <w:p w:rsidR="005E77A6" w:rsidRPr="00731191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5E77A6" w:rsidRPr="00397B46" w:rsidRDefault="005E77A6" w:rsidP="0024042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и ответы</w:t>
            </w:r>
          </w:p>
        </w:tc>
      </w:tr>
    </w:tbl>
    <w:p w:rsidR="003947BD" w:rsidRPr="00293B45" w:rsidRDefault="00293B45" w:rsidP="00293B45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5E77A6" w:rsidRPr="00293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Доля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</w:t>
      </w:r>
      <w:r w:rsidR="003947BD" w:rsidRPr="00293B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общеобразовательных учреждениях</w:t>
      </w:r>
    </w:p>
    <w:p w:rsidR="003947BD" w:rsidRDefault="003947BD" w:rsidP="003947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Пудинская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96 детей, </w:t>
      </w:r>
      <w:r w:rsidR="006F1C00">
        <w:rPr>
          <w:rFonts w:ascii="Times New Roman" w:hAnsi="Times New Roman" w:cs="Times New Roman"/>
          <w:color w:val="000000" w:themeColor="text1"/>
          <w:sz w:val="24"/>
          <w:szCs w:val="24"/>
        </w:rPr>
        <w:t>75 детей охвачено, процент охвата – 78%</w:t>
      </w:r>
    </w:p>
    <w:p w:rsidR="006F1C00" w:rsidRDefault="006F1C00" w:rsidP="003947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Кедровская СОШ 329 детей, охвачено 250 детей, процент охвата – 76%.</w:t>
      </w:r>
    </w:p>
    <w:p w:rsidR="006F1C00" w:rsidRDefault="006F1C00" w:rsidP="003947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ВСЕГО по школам: 425 детей, охвачено – 325 ребенка, процент охвата – 76,5%</w:t>
      </w:r>
    </w:p>
    <w:p w:rsidR="006F1C00" w:rsidRPr="003947BD" w:rsidRDefault="006F1C00" w:rsidP="003947BD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F1C00" w:rsidRPr="003947BD" w:rsidSect="00887416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D3344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18D"/>
    <w:multiLevelType w:val="hybridMultilevel"/>
    <w:tmpl w:val="C34245C8"/>
    <w:lvl w:ilvl="0" w:tplc="3AE866C4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4A0A3472"/>
    <w:multiLevelType w:val="hybridMultilevel"/>
    <w:tmpl w:val="5CE6632E"/>
    <w:lvl w:ilvl="0" w:tplc="34203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40994"/>
    <w:multiLevelType w:val="hybridMultilevel"/>
    <w:tmpl w:val="22F2FF2E"/>
    <w:lvl w:ilvl="0" w:tplc="AF0AB7DC">
      <w:start w:val="2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283411E"/>
    <w:multiLevelType w:val="hybridMultilevel"/>
    <w:tmpl w:val="AD3C64C6"/>
    <w:lvl w:ilvl="0" w:tplc="D6609C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B5"/>
    <w:rsid w:val="000935E2"/>
    <w:rsid w:val="002363AF"/>
    <w:rsid w:val="00293B45"/>
    <w:rsid w:val="002F0DB5"/>
    <w:rsid w:val="003947BD"/>
    <w:rsid w:val="00397B46"/>
    <w:rsid w:val="005E77A6"/>
    <w:rsid w:val="006076AD"/>
    <w:rsid w:val="006F1C00"/>
    <w:rsid w:val="00731191"/>
    <w:rsid w:val="00826021"/>
    <w:rsid w:val="0085224E"/>
    <w:rsid w:val="00887416"/>
    <w:rsid w:val="009B0656"/>
    <w:rsid w:val="00A660DE"/>
    <w:rsid w:val="00AF09FA"/>
    <w:rsid w:val="00AF6AB8"/>
    <w:rsid w:val="00B33F5D"/>
    <w:rsid w:val="00CE1C7F"/>
    <w:rsid w:val="00D85E37"/>
    <w:rsid w:val="00DF7CE0"/>
    <w:rsid w:val="00F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6D2F1-20D7-4788-9B26-3E5D361E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397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7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3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679260F-192F-475F-A1AC-2A12008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2021-09-27T02:47:00Z</cp:lastPrinted>
  <dcterms:created xsi:type="dcterms:W3CDTF">2021-09-20T08:35:00Z</dcterms:created>
  <dcterms:modified xsi:type="dcterms:W3CDTF">2021-10-06T08:56:00Z</dcterms:modified>
</cp:coreProperties>
</file>