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B6" w:rsidRPr="006D6EF4" w:rsidRDefault="00A949B6" w:rsidP="00A949B6">
      <w:pPr>
        <w:jc w:val="center"/>
        <w:rPr>
          <w:b/>
          <w:sz w:val="28"/>
          <w:szCs w:val="28"/>
        </w:rPr>
      </w:pPr>
      <w:r w:rsidRPr="006D6EF4">
        <w:rPr>
          <w:b/>
          <w:sz w:val="28"/>
          <w:szCs w:val="28"/>
        </w:rPr>
        <w:t>Заключени</w:t>
      </w:r>
      <w:r w:rsidR="00512D83" w:rsidRPr="006D6EF4">
        <w:rPr>
          <w:b/>
          <w:sz w:val="28"/>
          <w:szCs w:val="28"/>
        </w:rPr>
        <w:t>е</w:t>
      </w:r>
      <w:r w:rsidRPr="006D6EF4">
        <w:rPr>
          <w:b/>
          <w:sz w:val="28"/>
          <w:szCs w:val="28"/>
        </w:rPr>
        <w:t xml:space="preserve"> об оценке эффективности реализации муниципальных</w:t>
      </w:r>
    </w:p>
    <w:p w:rsidR="00A949B6" w:rsidRPr="006D6EF4" w:rsidRDefault="00A949B6" w:rsidP="00A949B6">
      <w:pPr>
        <w:jc w:val="center"/>
        <w:rPr>
          <w:b/>
          <w:sz w:val="28"/>
          <w:szCs w:val="28"/>
        </w:rPr>
      </w:pPr>
      <w:r w:rsidRPr="006D6EF4">
        <w:rPr>
          <w:b/>
          <w:sz w:val="28"/>
          <w:szCs w:val="28"/>
        </w:rPr>
        <w:t xml:space="preserve"> программ (подпрограмм)</w:t>
      </w:r>
      <w:r w:rsidR="00063E6E">
        <w:rPr>
          <w:b/>
          <w:sz w:val="28"/>
          <w:szCs w:val="28"/>
        </w:rPr>
        <w:t xml:space="preserve"> за 2023</w:t>
      </w:r>
      <w:r w:rsidR="00A05B8E" w:rsidRPr="006D6EF4">
        <w:rPr>
          <w:b/>
          <w:sz w:val="28"/>
          <w:szCs w:val="28"/>
        </w:rPr>
        <w:t xml:space="preserve">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E972DD" w:rsidRDefault="00A06DFB" w:rsidP="006B7CBD">
      <w:pPr>
        <w:tabs>
          <w:tab w:val="left" w:pos="3420"/>
        </w:tabs>
        <w:ind w:firstLine="539"/>
        <w:jc w:val="both"/>
      </w:pPr>
      <w:r w:rsidRPr="00A06DFB">
        <w:t>В</w:t>
      </w:r>
      <w:r w:rsidR="008B40DD">
        <w:t xml:space="preserve"> соответствии с </w:t>
      </w:r>
      <w:r w:rsidR="000A5E23">
        <w:t>распоряжением</w:t>
      </w:r>
      <w:r w:rsidR="008B40DD">
        <w:t xml:space="preserve"> А</w:t>
      </w:r>
      <w:r w:rsidRPr="00A06DFB">
        <w:t xml:space="preserve">дминистрации города Кедрового от </w:t>
      </w:r>
      <w:r w:rsidR="000A5E23">
        <w:t>01.09.2020 № 241 (в ред. от 05.05.2021 № 120)</w:t>
      </w:r>
      <w:r w:rsidRPr="00A06DFB">
        <w:t xml:space="preserve"> «</w:t>
      </w:r>
      <w:r w:rsidR="000A5E23" w:rsidRPr="000A5E23">
        <w:t>Об утверждении перечня муниципальных программ муниципального образования «Город Кедровый»</w:t>
      </w:r>
      <w:r w:rsidR="00CC175A">
        <w:t xml:space="preserve"> в 2023</w:t>
      </w:r>
      <w:r w:rsidR="00A949B6">
        <w:t xml:space="preserve"> году</w:t>
      </w:r>
      <w:r w:rsidR="00CC175A">
        <w:t>, также, как и в 2022</w:t>
      </w:r>
      <w:r w:rsidR="00A949B6">
        <w:t xml:space="preserve"> реализовывалось </w:t>
      </w:r>
      <w:r w:rsidR="002363A3">
        <w:t>1</w:t>
      </w:r>
      <w:r w:rsidR="000A5E23">
        <w:t>5</w:t>
      </w:r>
      <w:r w:rsidR="00A949B6">
        <w:t xml:space="preserve"> муниципальных программ.</w:t>
      </w:r>
    </w:p>
    <w:p w:rsidR="00A949B6" w:rsidRDefault="00E972DD" w:rsidP="006B7CBD">
      <w:pPr>
        <w:tabs>
          <w:tab w:val="left" w:pos="3420"/>
        </w:tabs>
        <w:ind w:firstLine="539"/>
        <w:jc w:val="both"/>
      </w:pPr>
      <w:r w:rsidRPr="00E972DD">
        <w:rPr>
          <w:iCs/>
        </w:rPr>
        <w:t xml:space="preserve">Отчетный год стал </w:t>
      </w:r>
      <w:r w:rsidR="00CC175A">
        <w:rPr>
          <w:iCs/>
        </w:rPr>
        <w:t>третьим</w:t>
      </w:r>
      <w:r w:rsidRPr="00E972DD">
        <w:rPr>
          <w:iCs/>
        </w:rPr>
        <w:t xml:space="preserve"> в реализации </w:t>
      </w:r>
      <w:r>
        <w:rPr>
          <w:iCs/>
        </w:rPr>
        <w:t>муниципальных</w:t>
      </w:r>
      <w:r w:rsidRPr="00E972DD">
        <w:rPr>
          <w:iCs/>
        </w:rPr>
        <w:t xml:space="preserve"> программ, </w:t>
      </w:r>
      <w:r>
        <w:t>разработанных на период 2021</w:t>
      </w:r>
      <w:r w:rsidRPr="00E972DD">
        <w:rPr>
          <w:iCs/>
        </w:rPr>
        <w:t>-2024 годы</w:t>
      </w:r>
      <w:r>
        <w:rPr>
          <w:iCs/>
        </w:rPr>
        <w:t xml:space="preserve"> в соответствии с</w:t>
      </w:r>
      <w:r w:rsidR="000A5E23">
        <w:t xml:space="preserve"> </w:t>
      </w:r>
      <w:r>
        <w:t>Порядком</w:t>
      </w:r>
      <w:r w:rsidR="000A5E23" w:rsidRPr="000A5E23">
        <w:t xml:space="preserve">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 w:rsidR="000A5E23">
        <w:t>,</w:t>
      </w:r>
      <w:r w:rsidR="00A949B6">
        <w:t xml:space="preserve"> утвержден</w:t>
      </w:r>
      <w:r w:rsidR="000A5E23">
        <w:t>ным</w:t>
      </w:r>
      <w:r w:rsidR="00A949B6">
        <w:t xml:space="preserve"> п</w:t>
      </w:r>
      <w:r w:rsidR="008B40DD">
        <w:t>остановлением А</w:t>
      </w:r>
      <w:r w:rsidR="00A949B6">
        <w:t>дми</w:t>
      </w:r>
      <w:r w:rsidR="000469F0">
        <w:t>нистрации города Кедрового от 01.09.2020 № 301</w:t>
      </w:r>
      <w:r>
        <w:t xml:space="preserve"> и</w:t>
      </w:r>
      <w:r w:rsidR="00D12904">
        <w:t xml:space="preserve"> </w:t>
      </w:r>
      <w:r>
        <w:t>учитывающих</w:t>
      </w:r>
      <w:r w:rsidR="000469F0">
        <w:t xml:space="preserve"> положения актуализированной Стратегии социально-экономического развития муниципального образования «Город Кедровый», сложившиеся</w:t>
      </w:r>
      <w:r w:rsidR="000469F0" w:rsidRPr="000469F0">
        <w:t xml:space="preserve"> </w:t>
      </w:r>
      <w:r w:rsidR="000469F0">
        <w:t>«вызовы» и направления</w:t>
      </w:r>
      <w:r w:rsidR="000469F0" w:rsidRPr="000469F0">
        <w:t xml:space="preserve"> национальной политики, обозначенными в Указах Президента РФ</w:t>
      </w:r>
      <w:r w:rsidR="000469F0">
        <w:t xml:space="preserve">. 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</w:t>
      </w:r>
      <w:r w:rsidR="000469F0">
        <w:t xml:space="preserve">На основании </w:t>
      </w:r>
      <w:r w:rsidR="000469F0" w:rsidRPr="000469F0">
        <w:t>постановления Администрации города Кедрового от 01.09.2020 № 301</w:t>
      </w:r>
      <w:r w:rsidR="000469F0">
        <w:t xml:space="preserve"> «</w:t>
      </w:r>
      <w:r w:rsidR="000469F0" w:rsidRPr="000469F0">
        <w:t>Об утверждении Порядка принятия решений о разработке муниципальных программ муниципального образования «Город Кедровый», их формирования и реализации, а также осуществления мониторинга за ходом их реализации</w:t>
      </w:r>
      <w:r w:rsidR="00D71D00">
        <w:t xml:space="preserve">», </w:t>
      </w:r>
      <w:r w:rsidR="00D71D00" w:rsidRPr="00D71D00">
        <w:t>в соответствии с Методикой проведения оценки эффективности реализации муниципальных программ муниципального образования «Город Кедровый», утвержденной приказом отдела финансов и экономики от 30.12.2020 № 24-п</w:t>
      </w:r>
      <w:r w:rsidR="00D71D00">
        <w:t xml:space="preserve">, </w:t>
      </w:r>
      <w:r>
        <w:t xml:space="preserve">отделом финансов и экономики </w:t>
      </w:r>
      <w:r w:rsidRPr="000022AF">
        <w:t>пров</w:t>
      </w:r>
      <w:r>
        <w:t>е</w:t>
      </w:r>
      <w:r w:rsidRPr="000022AF">
        <w:t>д</w:t>
      </w:r>
      <w:r>
        <w:t>ена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эффективности реализации муниципальн</w:t>
      </w:r>
      <w:r>
        <w:t>ых</w:t>
      </w:r>
      <w:r w:rsidRPr="000022AF">
        <w:t xml:space="preserve"> программ (подпрограмм)</w:t>
      </w:r>
      <w:r w:rsidR="006835AB">
        <w:t>, реализуемых в 2023</w:t>
      </w:r>
      <w:r w:rsidR="00D71D00">
        <w:t xml:space="preserve"> году.</w:t>
      </w:r>
    </w:p>
    <w:p w:rsidR="003F36E6" w:rsidRDefault="00D71D00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 w:rsidR="003F36E6">
        <w:t>ой</w:t>
      </w:r>
      <w:r>
        <w:t xml:space="preserve"> проведения</w:t>
      </w:r>
      <w:r w:rsidR="00A949B6" w:rsidRPr="00A949B6">
        <w:t xml:space="preserve"> оценки эффек</w:t>
      </w:r>
      <w:r w:rsidR="003F36E6">
        <w:t xml:space="preserve">тивности </w:t>
      </w:r>
      <w:r w:rsidR="00196779">
        <w:t xml:space="preserve">реализации </w:t>
      </w:r>
      <w:r w:rsidR="003F36E6">
        <w:t>муниципальных программ</w:t>
      </w:r>
      <w:r w:rsidR="008B40DD">
        <w:t xml:space="preserve"> (подпрограмм</w:t>
      </w:r>
      <w:r w:rsidR="00196779">
        <w:t>)</w:t>
      </w:r>
      <w:r w:rsidR="003F36E6"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 xml:space="preserve">программы (подпрограммы) признается </w:t>
      </w:r>
      <w:r w:rsidR="00A949B6" w:rsidRPr="00C86D81">
        <w:rPr>
          <w:b/>
        </w:rPr>
        <w:t>высокой</w:t>
      </w:r>
      <w:r w:rsidR="00A949B6">
        <w:t xml:space="preserve"> в случае, если значение   составляет </w:t>
      </w:r>
      <w:r w:rsidR="00A949B6" w:rsidRPr="00C86D81">
        <w:rPr>
          <w:b/>
        </w:rPr>
        <w:t>не</w:t>
      </w:r>
      <w:r w:rsidR="00A949B6">
        <w:t xml:space="preserve"> </w:t>
      </w:r>
      <w:r w:rsidR="00A949B6" w:rsidRPr="00C86D81">
        <w:rPr>
          <w:b/>
        </w:rPr>
        <w:t>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 xml:space="preserve">муниципальной программы (подпрограммы) признается </w:t>
      </w:r>
      <w:r w:rsidR="00A949B6" w:rsidRPr="00C86D81">
        <w:rPr>
          <w:b/>
        </w:rPr>
        <w:t>удовлетворительной</w:t>
      </w:r>
      <w:r w:rsidR="00A949B6">
        <w:t xml:space="preserve"> в случае, если значение   составляет </w:t>
      </w:r>
      <w:r w:rsidR="00A949B6" w:rsidRPr="00C86D81">
        <w:rPr>
          <w:b/>
        </w:rPr>
        <w:t>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 xml:space="preserve">- </w:t>
      </w:r>
      <w:r w:rsidRPr="00C86D81">
        <w:rPr>
          <w:b/>
        </w:rPr>
        <w:t>в</w:t>
      </w:r>
      <w:r w:rsidR="00A949B6" w:rsidRPr="00C86D81">
        <w:rPr>
          <w:b/>
        </w:rPr>
        <w:t xml:space="preserve"> остальных случаях</w:t>
      </w:r>
      <w:r w:rsidR="00A949B6">
        <w:t xml:space="preserve"> эффективность реализации муниципальной программы (подпрограммы) признается </w:t>
      </w:r>
      <w:r w:rsidR="00A949B6" w:rsidRPr="00C86D81">
        <w:rPr>
          <w:b/>
        </w:rPr>
        <w:t>неудовлетворительной</w:t>
      </w:r>
      <w:r>
        <w:t>.</w:t>
      </w:r>
    </w:p>
    <w:p w:rsidR="00B876C6" w:rsidRDefault="005F54A4" w:rsidP="006D6EF4">
      <w:pPr>
        <w:tabs>
          <w:tab w:val="left" w:pos="3420"/>
        </w:tabs>
        <w:ind w:firstLine="539"/>
        <w:jc w:val="center"/>
      </w:pPr>
      <w:r w:rsidRPr="006D6EF4">
        <w:rPr>
          <w:b/>
          <w:sz w:val="28"/>
          <w:szCs w:val="28"/>
        </w:rPr>
        <w:t xml:space="preserve">Оценка эффективности реализации муниципальных программ </w:t>
      </w:r>
      <w:r w:rsidR="00456608">
        <w:rPr>
          <w:b/>
          <w:sz w:val="28"/>
          <w:szCs w:val="28"/>
        </w:rPr>
        <w:t>за 2023</w:t>
      </w:r>
      <w:r w:rsidR="00C86D81" w:rsidRPr="006D6EF4">
        <w:rPr>
          <w:b/>
          <w:sz w:val="28"/>
          <w:szCs w:val="28"/>
        </w:rPr>
        <w:t xml:space="preserve"> год</w:t>
      </w:r>
      <w:r>
        <w:t xml:space="preserve"> </w:t>
      </w:r>
    </w:p>
    <w:p w:rsidR="006D6EF4" w:rsidRDefault="006D6EF4" w:rsidP="006D6EF4">
      <w:pPr>
        <w:tabs>
          <w:tab w:val="left" w:pos="3420"/>
        </w:tabs>
        <w:ind w:firstLine="539"/>
        <w:jc w:val="right"/>
      </w:pPr>
    </w:p>
    <w:p w:rsidR="006D6EF4" w:rsidRDefault="006D6EF4" w:rsidP="006D6EF4">
      <w:pPr>
        <w:tabs>
          <w:tab w:val="left" w:pos="3420"/>
        </w:tabs>
        <w:ind w:firstLine="539"/>
        <w:jc w:val="right"/>
      </w:pPr>
      <w:r>
        <w:t>Таблица 1</w:t>
      </w:r>
    </w:p>
    <w:tbl>
      <w:tblPr>
        <w:tblW w:w="1028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09"/>
        <w:gridCol w:w="688"/>
        <w:gridCol w:w="3183"/>
        <w:gridCol w:w="2397"/>
        <w:gridCol w:w="1289"/>
        <w:gridCol w:w="2023"/>
      </w:tblGrid>
      <w:tr w:rsidR="00086BBB" w:rsidRPr="00804130" w:rsidTr="00BB54D1">
        <w:trPr>
          <w:trHeight w:val="35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sz w:val="20"/>
                <w:szCs w:val="20"/>
              </w:rPr>
            </w:pPr>
            <w:r w:rsidRPr="0080413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sz w:val="20"/>
                <w:szCs w:val="20"/>
              </w:rPr>
            </w:pPr>
            <w:r w:rsidRPr="00804130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sz w:val="20"/>
                <w:szCs w:val="20"/>
              </w:rPr>
            </w:pPr>
            <w:r w:rsidRPr="00804130">
              <w:rPr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sz w:val="20"/>
                <w:szCs w:val="20"/>
              </w:rPr>
            </w:pPr>
            <w:r w:rsidRPr="00804130">
              <w:rPr>
                <w:sz w:val="20"/>
                <w:szCs w:val="20"/>
              </w:rPr>
              <w:t>Эффективность реализации муниципальной программы (подпрограммы)</w:t>
            </w:r>
            <w:r>
              <w:rPr>
                <w:sz w:val="20"/>
                <w:szCs w:val="20"/>
                <w:vertAlign w:val="superscript"/>
              </w:rPr>
              <w:t>*</w:t>
            </w:r>
            <w:r w:rsidRPr="008041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Заключение</w:t>
            </w:r>
          </w:p>
        </w:tc>
      </w:tr>
      <w:tr w:rsidR="00086BBB" w:rsidRPr="00804130" w:rsidTr="00BB54D1">
        <w:trPr>
          <w:trHeight w:val="4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МП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Пп</w:t>
            </w: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BBB" w:rsidRPr="00804130" w:rsidRDefault="00086BBB" w:rsidP="00BB54D1"/>
        </w:tc>
        <w:tc>
          <w:tcPr>
            <w:tcW w:w="2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6BBB" w:rsidRPr="00804130" w:rsidRDefault="00086BBB" w:rsidP="00BB54D1"/>
        </w:tc>
        <w:tc>
          <w:tcPr>
            <w:tcW w:w="12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</w:pP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</w:pPr>
          </w:p>
        </w:tc>
      </w:tr>
      <w:tr w:rsidR="00086BBB" w:rsidRPr="00804130" w:rsidTr="00BB54D1">
        <w:trPr>
          <w:trHeight w:val="48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2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5</w:t>
            </w:r>
          </w:p>
        </w:tc>
      </w:tr>
      <w:tr w:rsidR="00086BBB" w:rsidRPr="00804130" w:rsidTr="00BB54D1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Развитие образования и организация отдыха детей в каникулярное время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</w:p>
          <w:p w:rsidR="00086BBB" w:rsidRDefault="005A15C8" w:rsidP="00BB5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0,84</w:t>
            </w:r>
          </w:p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Эффективность удовлетворительная</w:t>
            </w:r>
          </w:p>
        </w:tc>
      </w:tr>
      <w:tr w:rsidR="00086BBB" w:rsidRPr="00804130" w:rsidTr="00BB54D1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r w:rsidRPr="00804130">
              <w:t>Развитие дошкольного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0608AF" w:rsidRDefault="0034492A" w:rsidP="00BB5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r w:rsidRPr="00804130">
              <w:t>Развитие общего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0608AF" w:rsidRDefault="0034492A" w:rsidP="00BB5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 xml:space="preserve">Эффективность </w:t>
            </w:r>
            <w:r w:rsidR="0034492A">
              <w:t>не</w:t>
            </w:r>
            <w:r w:rsidRPr="00804130">
              <w:t>удовлетворительная</w:t>
            </w:r>
          </w:p>
        </w:tc>
      </w:tr>
      <w:tr w:rsidR="00086BBB" w:rsidRPr="00804130" w:rsidTr="00BB54D1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lastRenderedPageBreak/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r w:rsidRPr="00804130">
              <w:t>Развитие дополнительного образования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0608AF" w:rsidRDefault="00086BBB" w:rsidP="00BB5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r w:rsidRPr="00804130">
              <w:t>Обеспечение персонифицированного финансирования дополнительного образования (</w:t>
            </w:r>
            <w:r w:rsidRPr="00804130">
              <w:tab/>
            </w:r>
            <w:r w:rsidRPr="00804130">
              <w:rPr>
                <w:i/>
              </w:rPr>
              <w:t>Утратила силу с 16.06.</w:t>
            </w:r>
            <w:r w:rsidR="0034492A">
              <w:rPr>
                <w:i/>
              </w:rPr>
              <w:t>2022</w:t>
            </w:r>
            <w:r w:rsidRPr="00804130">
              <w:t>)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-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-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r w:rsidRPr="00804130">
              <w:t>Организация отдыха детей в каникулярное время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  <w:p w:rsidR="00086BBB" w:rsidRPr="00804130" w:rsidRDefault="00086BBB" w:rsidP="00BB54D1">
            <w:pPr>
              <w:jc w:val="center"/>
            </w:pPr>
            <w:r w:rsidRPr="00804130"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0608AF" w:rsidRDefault="005A15C8" w:rsidP="00BB5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0,95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r w:rsidRPr="00804130">
              <w:t>Создание условий для реализации муниципальной программы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Default="0034492A" w:rsidP="00BB54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0,78</w:t>
            </w:r>
          </w:p>
          <w:p w:rsidR="00086BBB" w:rsidRPr="00804130" w:rsidRDefault="00086BBB" w:rsidP="00BB54D1">
            <w:pPr>
              <w:jc w:val="center"/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5A15C8">
            <w:pPr>
              <w:jc w:val="center"/>
            </w:pPr>
            <w:r w:rsidRPr="00804130">
              <w:t xml:space="preserve">Эффективность </w:t>
            </w:r>
            <w:r w:rsidR="005A15C8">
              <w:t>удовлетворительная</w:t>
            </w:r>
          </w:p>
        </w:tc>
      </w:tr>
      <w:tr w:rsidR="00086BBB" w:rsidRPr="00804130" w:rsidTr="00BB54D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Развитие молодежной политики, физической культуры и спорта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Муниципальное учреждение «Культура»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BBB" w:rsidRPr="00804130" w:rsidRDefault="005A15C8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0,92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highlight w:val="yellow"/>
              </w:rPr>
            </w:pPr>
            <w:r w:rsidRPr="00804130">
              <w:rPr>
                <w:b/>
              </w:rPr>
              <w:t>Эффективность высокая</w:t>
            </w:r>
          </w:p>
        </w:tc>
      </w:tr>
      <w:tr w:rsidR="00086BBB" w:rsidRPr="00804130" w:rsidTr="00BB54D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rPr>
                <w:bCs/>
              </w:rPr>
            </w:pPr>
            <w:r w:rsidRPr="00804130">
              <w:rPr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Cs/>
              </w:rPr>
            </w:pPr>
            <w:r w:rsidRPr="00804130">
              <w:rPr>
                <w:bCs/>
              </w:rPr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Cs/>
              </w:rPr>
            </w:pPr>
            <w:r w:rsidRPr="00804130">
              <w:rPr>
                <w:bCs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Cs/>
              </w:rPr>
            </w:pPr>
            <w:r w:rsidRPr="00804130">
              <w:rPr>
                <w:bCs/>
              </w:rPr>
              <w:t>1,0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rPr>
                <w:bCs/>
              </w:rPr>
            </w:pPr>
            <w:r w:rsidRPr="00804130">
              <w:rPr>
                <w:bCs/>
              </w:rPr>
              <w:t>02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Cs/>
              </w:rPr>
            </w:pPr>
            <w:r w:rsidRPr="00804130">
              <w:rPr>
                <w:bCs/>
              </w:rPr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Cs/>
              </w:rPr>
            </w:pPr>
            <w:r w:rsidRPr="00804130">
              <w:rPr>
                <w:bCs/>
              </w:rPr>
              <w:t>Развитие физической культуры и массового спорта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Cs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86BBB" w:rsidRPr="00804130" w:rsidRDefault="005A15C8" w:rsidP="00BB54D1">
            <w:pPr>
              <w:jc w:val="center"/>
              <w:rPr>
                <w:bCs/>
              </w:rPr>
            </w:pPr>
            <w:r>
              <w:rPr>
                <w:bCs/>
              </w:rPr>
              <w:t>0,87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915DC1">
            <w:pPr>
              <w:jc w:val="center"/>
            </w:pPr>
            <w:r w:rsidRPr="00804130">
              <w:t xml:space="preserve">Эффективность </w:t>
            </w:r>
            <w:r w:rsidR="00915DC1">
              <w:t>удовлетворительная</w:t>
            </w:r>
          </w:p>
        </w:tc>
      </w:tr>
      <w:tr w:rsidR="00086BBB" w:rsidRPr="00804130" w:rsidTr="00BB54D1">
        <w:trPr>
          <w:trHeight w:val="2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3560E9" w:rsidRDefault="00086BBB" w:rsidP="00BB54D1">
            <w:pPr>
              <w:jc w:val="center"/>
              <w:rPr>
                <w:b/>
                <w:bCs/>
              </w:rPr>
            </w:pPr>
            <w:r w:rsidRPr="003560E9">
              <w:rPr>
                <w:b/>
                <w:bCs/>
              </w:rPr>
              <w:t>03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3560E9" w:rsidRDefault="00086BBB" w:rsidP="00BB54D1">
            <w:pPr>
              <w:jc w:val="center"/>
              <w:rPr>
                <w:b/>
                <w:bCs/>
              </w:rPr>
            </w:pPr>
            <w:r w:rsidRPr="003560E9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3560E9" w:rsidRDefault="00086BBB" w:rsidP="00BB54D1">
            <w:pPr>
              <w:rPr>
                <w:b/>
                <w:bCs/>
              </w:rPr>
            </w:pPr>
            <w:r w:rsidRPr="003560E9">
              <w:rPr>
                <w:b/>
                <w:bCs/>
              </w:rPr>
              <w:t>Развитие культуры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Муниципальное учреждение «Культура»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5A15C8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FF0000"/>
              </w:rPr>
            </w:pPr>
            <w:r w:rsidRPr="00804130">
              <w:rPr>
                <w:b/>
                <w:color w:val="000000"/>
              </w:rPr>
              <w:t>Эффективность</w:t>
            </w:r>
            <w:r>
              <w:rPr>
                <w:b/>
                <w:color w:val="000000"/>
              </w:rPr>
              <w:t xml:space="preserve"> </w:t>
            </w:r>
            <w:r w:rsidRPr="00804130">
              <w:rPr>
                <w:b/>
                <w:color w:val="000000"/>
              </w:rPr>
              <w:t>удовлетворительная</w:t>
            </w:r>
          </w:p>
        </w:tc>
      </w:tr>
      <w:tr w:rsidR="00086BBB" w:rsidRPr="00804130" w:rsidTr="00BB54D1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Развитие информационного общества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5A15C8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Эффективность неудовлетворительная</w:t>
            </w:r>
          </w:p>
        </w:tc>
      </w:tr>
      <w:tr w:rsidR="00086BBB" w:rsidRPr="00804130" w:rsidTr="00BB54D1">
        <w:trPr>
          <w:trHeight w:val="2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5A15C8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0,77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</w:rPr>
              <w:t>Эффективность удовлетворительная</w:t>
            </w:r>
          </w:p>
        </w:tc>
      </w:tr>
      <w:tr w:rsidR="00086BBB" w:rsidRPr="00804130" w:rsidTr="00BB54D1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5A15C8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915DC1">
            <w:pPr>
              <w:jc w:val="center"/>
              <w:rPr>
                <w:b/>
              </w:rPr>
            </w:pPr>
            <w:r w:rsidRPr="00804130">
              <w:rPr>
                <w:b/>
              </w:rPr>
              <w:t xml:space="preserve">Эффективность </w:t>
            </w:r>
            <w:r w:rsidR="00915DC1">
              <w:rPr>
                <w:b/>
              </w:rPr>
              <w:t>удовлетворительная</w:t>
            </w:r>
          </w:p>
        </w:tc>
      </w:tr>
      <w:tr w:rsidR="00086BBB" w:rsidRPr="00804130" w:rsidTr="00BB54D1">
        <w:trPr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lastRenderedPageBreak/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r w:rsidRPr="00804130">
              <w:t>Гражданская оборона и защита населения и территории от чрезвычайных ситуаций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0,</w:t>
            </w:r>
            <w:r w:rsidR="0034492A">
              <w:t>86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удовлетворительная</w:t>
            </w:r>
          </w:p>
        </w:tc>
      </w:tr>
      <w:tr w:rsidR="00086BBB" w:rsidRPr="00804130" w:rsidTr="00BB54D1">
        <w:trPr>
          <w:trHeight w:val="1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r w:rsidRPr="00804130">
              <w:t>Профилактика терроризма и экстремизма, а также минимизация и (или) ликвидация последствий проявлений терроризма и экстремизма в муниципальном образовании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</w:p>
          <w:p w:rsidR="00086BBB" w:rsidRPr="00804130" w:rsidRDefault="00086BBB" w:rsidP="00BB54D1">
            <w:pPr>
              <w:jc w:val="center"/>
            </w:pPr>
          </w:p>
          <w:p w:rsidR="00086BBB" w:rsidRPr="00804130" w:rsidRDefault="00086BBB" w:rsidP="00BB54D1">
            <w:pPr>
              <w:jc w:val="center"/>
            </w:pPr>
          </w:p>
          <w:p w:rsidR="00086BBB" w:rsidRPr="00804130" w:rsidRDefault="00086BBB" w:rsidP="00BB54D1">
            <w:pPr>
              <w:jc w:val="center"/>
            </w:pPr>
          </w:p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1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r w:rsidRPr="00804130">
              <w:t>Профилактика правонарушений и наркомании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34492A" w:rsidP="00BB54D1">
            <w:pPr>
              <w:jc w:val="center"/>
            </w:pPr>
            <w:r>
              <w:t>1,1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1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  <w:r w:rsidRPr="00804130">
              <w:rPr>
                <w:b/>
                <w:bCs/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  <w:r w:rsidRPr="00804130">
              <w:rPr>
                <w:b/>
                <w:bCs/>
                <w:color w:val="000000"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b/>
                <w:bCs/>
                <w:color w:val="000000"/>
              </w:rPr>
            </w:pPr>
            <w:r w:rsidRPr="00804130">
              <w:rPr>
                <w:b/>
                <w:bCs/>
                <w:color w:val="000000"/>
              </w:rPr>
              <w:t>Муниципальное хозяйство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  <w:r w:rsidRPr="00804130">
              <w:rPr>
                <w:b/>
                <w:bCs/>
                <w:color w:val="000000"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  <w:color w:val="000000"/>
              </w:rPr>
            </w:pPr>
          </w:p>
          <w:p w:rsidR="00086BBB" w:rsidRPr="00804130" w:rsidRDefault="005A15C8" w:rsidP="00BB54D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0,74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  <w:color w:val="000000"/>
              </w:rPr>
            </w:pPr>
            <w:r w:rsidRPr="00804130">
              <w:rPr>
                <w:b/>
                <w:color w:val="000000"/>
              </w:rPr>
              <w:t xml:space="preserve">Эффективность </w:t>
            </w:r>
            <w:r w:rsidR="00915DC1">
              <w:rPr>
                <w:b/>
                <w:color w:val="000000"/>
              </w:rPr>
              <w:t>не</w:t>
            </w:r>
            <w:r w:rsidRPr="00804130">
              <w:rPr>
                <w:b/>
                <w:color w:val="000000"/>
              </w:rPr>
              <w:t>удовлетворительная</w:t>
            </w:r>
          </w:p>
        </w:tc>
      </w:tr>
      <w:tr w:rsidR="00086BBB" w:rsidRPr="00804130" w:rsidTr="00BB54D1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color w:val="000000"/>
              </w:rPr>
            </w:pPr>
            <w:r w:rsidRPr="00804130">
              <w:rPr>
                <w:color w:val="000000"/>
              </w:rPr>
              <w:t>Содержание и развитие коммунальной инфраструктуры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</w:p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Эффективность высокая</w:t>
            </w:r>
          </w:p>
        </w:tc>
      </w:tr>
      <w:tr w:rsidR="00086BBB" w:rsidRPr="00804130" w:rsidTr="00BB54D1">
        <w:trPr>
          <w:trHeight w:val="1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color w:val="000000"/>
              </w:rPr>
            </w:pPr>
            <w:r w:rsidRPr="00804130">
              <w:rPr>
                <w:color w:val="000000"/>
              </w:rPr>
              <w:t>Развитие транспортной инфраструктуры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34492A" w:rsidP="00BB5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 xml:space="preserve">Эффективность </w:t>
            </w:r>
            <w:r>
              <w:rPr>
                <w:color w:val="000000"/>
              </w:rPr>
              <w:t>удовлетворительная</w:t>
            </w:r>
          </w:p>
        </w:tc>
      </w:tr>
      <w:tr w:rsidR="00086BBB" w:rsidRPr="00804130" w:rsidTr="00BB54D1">
        <w:trPr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color w:val="000000"/>
              </w:rPr>
            </w:pPr>
            <w:r w:rsidRPr="00804130">
              <w:rPr>
                <w:color w:val="000000"/>
              </w:rPr>
              <w:t>Управление собственностью муниципального образования «Город Кедровый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0,</w:t>
            </w:r>
            <w:r w:rsidR="0034492A">
              <w:rPr>
                <w:color w:val="000000"/>
              </w:rPr>
              <w:t>82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Эффект</w:t>
            </w:r>
            <w:r>
              <w:rPr>
                <w:color w:val="000000"/>
              </w:rPr>
              <w:t xml:space="preserve">ивность </w:t>
            </w:r>
            <w:r w:rsidRPr="00804130">
              <w:rPr>
                <w:color w:val="000000"/>
              </w:rPr>
              <w:t>удовлетворительная</w:t>
            </w:r>
          </w:p>
        </w:tc>
      </w:tr>
      <w:tr w:rsidR="00086BBB" w:rsidRPr="00804130" w:rsidTr="00BB54D1">
        <w:trPr>
          <w:trHeight w:val="1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04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color w:val="000000"/>
              </w:rPr>
            </w:pPr>
            <w:r w:rsidRPr="00804130">
              <w:rPr>
                <w:color w:val="000000"/>
              </w:rPr>
              <w:t>Устойчивое развитие сельских территорий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34492A" w:rsidP="00BB5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color w:val="000000"/>
              </w:rPr>
            </w:pPr>
            <w:r w:rsidRPr="00804130">
              <w:rPr>
                <w:color w:val="000000"/>
              </w:rPr>
              <w:t>Эффект</w:t>
            </w:r>
            <w:r>
              <w:rPr>
                <w:color w:val="000000"/>
              </w:rPr>
              <w:t>ивность не</w:t>
            </w:r>
            <w:r w:rsidRPr="00804130">
              <w:rPr>
                <w:color w:val="000000"/>
              </w:rPr>
              <w:t>удовлетворительная</w:t>
            </w:r>
          </w:p>
        </w:tc>
      </w:tr>
      <w:tr w:rsidR="00086BBB" w:rsidRPr="00804130" w:rsidTr="00BB54D1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3560E9" w:rsidRDefault="00086BBB" w:rsidP="00BB54D1">
            <w:pPr>
              <w:jc w:val="center"/>
              <w:rPr>
                <w:b/>
                <w:bCs/>
              </w:rPr>
            </w:pPr>
            <w:r w:rsidRPr="003560E9">
              <w:rPr>
                <w:b/>
                <w:bCs/>
              </w:rPr>
              <w:t>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3560E9" w:rsidRDefault="00086BBB" w:rsidP="00BB54D1">
            <w:pPr>
              <w:jc w:val="center"/>
              <w:rPr>
                <w:b/>
                <w:bCs/>
              </w:rPr>
            </w:pPr>
            <w:r w:rsidRPr="003560E9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3560E9" w:rsidRDefault="00086BBB" w:rsidP="00BB54D1">
            <w:pPr>
              <w:rPr>
                <w:b/>
                <w:bCs/>
              </w:rPr>
            </w:pPr>
            <w:r w:rsidRPr="003560E9">
              <w:rPr>
                <w:b/>
                <w:bCs/>
              </w:rPr>
              <w:t>Повышение энергоэффективности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8E36F9" w:rsidP="00BB54D1">
            <w:pPr>
              <w:jc w:val="center"/>
              <w:rPr>
                <w:b/>
              </w:rPr>
            </w:pPr>
            <w:r>
              <w:rPr>
                <w:b/>
              </w:rPr>
              <w:t>0,71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 xml:space="preserve">Эффективность </w:t>
            </w:r>
            <w:r>
              <w:rPr>
                <w:b/>
              </w:rPr>
              <w:t>не</w:t>
            </w:r>
            <w:r w:rsidRPr="00804130">
              <w:rPr>
                <w:b/>
              </w:rPr>
              <w:t>удовлетворительная</w:t>
            </w:r>
          </w:p>
        </w:tc>
      </w:tr>
      <w:tr w:rsidR="00086BBB" w:rsidRPr="00804130" w:rsidTr="00BB54D1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00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Повышение эффективности муниципального управления в муниципальном образовании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Кедрового, (Отдел финансов и экономики)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8E36F9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</w:rPr>
              <w:t>Эффективность 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r w:rsidRPr="00804130">
              <w:t>Совершенствование муниципального управления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BBB" w:rsidRPr="00804130" w:rsidRDefault="00086BBB" w:rsidP="00BB54D1">
            <w:pPr>
              <w:jc w:val="center"/>
            </w:pPr>
            <w:r w:rsidRPr="00804130"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5D0D70" w:rsidP="00BB54D1">
            <w:pPr>
              <w:jc w:val="center"/>
            </w:pPr>
            <w:r>
              <w:t>0,96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09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r w:rsidRPr="00804130">
              <w:t>Управление муниципальными финансами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6BBB" w:rsidRPr="00804130" w:rsidRDefault="00086BBB" w:rsidP="00BB54D1">
            <w:pPr>
              <w:jc w:val="center"/>
            </w:pPr>
            <w:r w:rsidRPr="00804130">
              <w:t>Отдел финансов и экономики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1,0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</w:pPr>
            <w:r w:rsidRPr="00804130">
              <w:t>Эффективность 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lastRenderedPageBreak/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/>
              </w:rPr>
            </w:pPr>
            <w:r w:rsidRPr="00804130">
              <w:rPr>
                <w:rFonts w:eastAsia="Calibri"/>
                <w:b/>
                <w:bCs/>
              </w:rPr>
              <w:t>Детство под защитой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 (Отдел опеки и попечительства)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0,81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</w:rPr>
              <w:t xml:space="preserve">Эффективность </w:t>
            </w:r>
            <w:r>
              <w:rPr>
                <w:b/>
              </w:rPr>
              <w:t xml:space="preserve">удовлетворительная 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11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rFonts w:eastAsia="Calibri"/>
                <w:b/>
                <w:bCs/>
              </w:rPr>
            </w:pPr>
            <w:r w:rsidRPr="00804130">
              <w:rPr>
                <w:rFonts w:eastAsia="Calibri"/>
                <w:b/>
                <w:bCs/>
              </w:rPr>
              <w:t>Доступная среда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0,94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Эффективность 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B" w:rsidRPr="00804130" w:rsidRDefault="00086BBB" w:rsidP="00BB54D1">
            <w:pPr>
              <w:rPr>
                <w:b/>
              </w:rPr>
            </w:pPr>
            <w:r w:rsidRPr="00804130">
              <w:rPr>
                <w:b/>
              </w:rPr>
              <w:t>Жилье и городская среда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Администрация города Кедрового (Отдел по управлению муниципальной собственностью)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>
              <w:rPr>
                <w:b/>
              </w:rPr>
              <w:t>0,60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Эффективность неудовлетворительная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01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B" w:rsidRPr="00804130" w:rsidRDefault="00086BBB" w:rsidP="00BB54D1">
            <w:r w:rsidRPr="00804130"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5D0D70" w:rsidP="00BB54D1">
            <w:pPr>
              <w:jc w:val="center"/>
            </w:pPr>
            <w:r>
              <w:t>0,89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 xml:space="preserve">Эффективность </w:t>
            </w:r>
            <w:r>
              <w:t>удовлетворительная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02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B" w:rsidRPr="00804130" w:rsidRDefault="00086BBB" w:rsidP="00BB54D1">
            <w:r w:rsidRPr="00804130">
              <w:t>Обеспечение жильем молодых семей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0,0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Неэффективна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 w:rsidRPr="00804130">
              <w:t>03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B" w:rsidRPr="00804130" w:rsidRDefault="00086BBB" w:rsidP="00BB54D1">
            <w:r w:rsidRPr="00804130">
              <w:t>Содержание и развитие жилищного фонда муниципального образования «Город Кедровый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5D0D70" w:rsidP="00BB54D1">
            <w:pPr>
              <w:jc w:val="center"/>
            </w:pPr>
            <w:r>
              <w:t>0,76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</w:pPr>
            <w:r>
              <w:t xml:space="preserve">Эффективность </w:t>
            </w:r>
            <w:r w:rsidRPr="00804130">
              <w:t>удовлетворительная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rPr>
                <w:b/>
              </w:rPr>
            </w:pPr>
            <w:r w:rsidRPr="00804130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BBB" w:rsidRPr="00804130" w:rsidRDefault="00086BBB" w:rsidP="00BB54D1">
            <w:pPr>
              <w:rPr>
                <w:b/>
              </w:rPr>
            </w:pPr>
            <w:r w:rsidRPr="00804130">
              <w:rPr>
                <w:b/>
              </w:rPr>
              <w:t>Формирование законопослушного поведения участников дорожного движения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="008E36F9">
              <w:rPr>
                <w:b/>
                <w:bCs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CD1935">
            <w:pPr>
              <w:jc w:val="center"/>
              <w:rPr>
                <w:b/>
              </w:rPr>
            </w:pPr>
            <w:r w:rsidRPr="00804130">
              <w:rPr>
                <w:b/>
                <w:color w:val="000000"/>
              </w:rPr>
              <w:t xml:space="preserve">Эффективность </w:t>
            </w:r>
            <w:r w:rsidR="00CD1935">
              <w:rPr>
                <w:b/>
                <w:color w:val="000000"/>
              </w:rPr>
              <w:t>высокая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rPr>
                <w:b/>
              </w:rPr>
            </w:pPr>
            <w:r w:rsidRPr="00804130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Обращение с отходами, в том числе с твердыми коммунальными отходами, и охрана окружающей среды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8E36F9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0,67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  <w:color w:val="000000"/>
              </w:rPr>
              <w:t xml:space="preserve">Эффективность </w:t>
            </w:r>
            <w:r>
              <w:rPr>
                <w:b/>
                <w:color w:val="000000"/>
              </w:rPr>
              <w:t>не</w:t>
            </w:r>
            <w:r w:rsidRPr="00804130">
              <w:rPr>
                <w:b/>
                <w:color w:val="000000"/>
              </w:rPr>
              <w:t>удовлетворительная</w:t>
            </w:r>
          </w:p>
        </w:tc>
      </w:tr>
      <w:tr w:rsidR="00086BBB" w:rsidRPr="00804130" w:rsidTr="00BB54D1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6BBB" w:rsidRPr="00804130" w:rsidRDefault="00086BBB" w:rsidP="00BB54D1">
            <w:pPr>
              <w:rPr>
                <w:b/>
              </w:rPr>
            </w:pPr>
            <w:r w:rsidRPr="00804130">
              <w:rPr>
                <w:b/>
              </w:rPr>
              <w:t>00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BBB" w:rsidRPr="00804130" w:rsidRDefault="00086BBB" w:rsidP="00BB54D1">
            <w:pPr>
              <w:rPr>
                <w:b/>
                <w:bCs/>
              </w:rPr>
            </w:pPr>
            <w:r w:rsidRPr="00804130">
              <w:rPr>
                <w:b/>
                <w:bCs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ind w:left="-19" w:firstLine="19"/>
              <w:jc w:val="center"/>
              <w:rPr>
                <w:b/>
                <w:bCs/>
              </w:rPr>
            </w:pPr>
            <w:r w:rsidRPr="00804130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0,83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BBB" w:rsidRPr="00804130" w:rsidRDefault="00086BBB" w:rsidP="00BB54D1">
            <w:pPr>
              <w:jc w:val="center"/>
              <w:rPr>
                <w:b/>
              </w:rPr>
            </w:pPr>
            <w:r w:rsidRPr="00804130">
              <w:rPr>
                <w:b/>
              </w:rPr>
              <w:t xml:space="preserve">Эффективность </w:t>
            </w:r>
            <w:r>
              <w:rPr>
                <w:b/>
              </w:rPr>
              <w:t>удовлетворительная</w:t>
            </w:r>
          </w:p>
        </w:tc>
      </w:tr>
    </w:tbl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lastRenderedPageBreak/>
        <w:t xml:space="preserve">Оценку </w:t>
      </w:r>
      <w:r w:rsidRPr="00190370">
        <w:rPr>
          <w:b/>
        </w:rPr>
        <w:t>высокая эффективность</w:t>
      </w:r>
      <w:r>
        <w:t xml:space="preserve"> в 2023 году получили </w:t>
      </w:r>
      <w:r w:rsidR="003C2CF1">
        <w:t>4</w:t>
      </w:r>
      <w:r w:rsidR="008E36F9">
        <w:t xml:space="preserve"> муниципальных программ (в 2022</w:t>
      </w:r>
      <w:r>
        <w:t xml:space="preserve"> – 6 программ), 6</w:t>
      </w:r>
      <w:r w:rsidRPr="00190370">
        <w:t xml:space="preserve"> программ получили </w:t>
      </w:r>
      <w:r w:rsidRPr="00190370">
        <w:rPr>
          <w:b/>
        </w:rPr>
        <w:t>удовлетворительную оценку эффективности</w:t>
      </w:r>
      <w:r>
        <w:rPr>
          <w:b/>
        </w:rPr>
        <w:t xml:space="preserve"> </w:t>
      </w:r>
      <w:r w:rsidR="008E36F9">
        <w:t>(в 2022</w:t>
      </w:r>
      <w:r w:rsidR="003C2CF1">
        <w:t xml:space="preserve"> – 7 программ), 5</w:t>
      </w:r>
      <w:r w:rsidRPr="00190370">
        <w:t xml:space="preserve"> программы по итогам реализации показали </w:t>
      </w:r>
      <w:r w:rsidRPr="00190370">
        <w:rPr>
          <w:b/>
        </w:rPr>
        <w:t>эффективность неудовлетворительную</w:t>
      </w:r>
      <w:r w:rsidR="003C2CF1">
        <w:t xml:space="preserve"> (в 2022</w:t>
      </w:r>
      <w:r>
        <w:t xml:space="preserve"> – 2</w:t>
      </w:r>
      <w:r w:rsidRPr="00190370">
        <w:t xml:space="preserve"> программы).</w:t>
      </w:r>
    </w:p>
    <w:p w:rsidR="00A62CCD" w:rsidRPr="00AB1CD4" w:rsidRDefault="00A62CCD" w:rsidP="003C2CF1">
      <w:pPr>
        <w:ind w:firstLine="540"/>
        <w:jc w:val="both"/>
        <w:rPr>
          <w:color w:val="000000"/>
        </w:rPr>
      </w:pPr>
      <w:r w:rsidRPr="00AB1CD4">
        <w:t xml:space="preserve">По сравнению с прошлым годом повысилась эффективность реализации муниципальных программ </w:t>
      </w:r>
      <w:r w:rsidRPr="00AB1CD4">
        <w:rPr>
          <w:bCs/>
        </w:rPr>
        <w:t xml:space="preserve">«Формирование законопослушного поведения участников дорожного движения на территории муниципального образования «Город Кедровый» с удовлетворительной до высокой эффективности. </w:t>
      </w:r>
      <w:r w:rsidR="004A4DEA">
        <w:rPr>
          <w:bCs/>
        </w:rPr>
        <w:t>Три</w:t>
      </w:r>
      <w:r w:rsidRPr="00AB1CD4">
        <w:rPr>
          <w:bCs/>
        </w:rPr>
        <w:t xml:space="preserve"> программы: «Повышение эффективности муниципального управления в муниципальном образовании «Город Кедровый», «</w:t>
      </w:r>
      <w:r w:rsidRPr="00AB1CD4">
        <w:rPr>
          <w:rFonts w:eastAsia="Calibri"/>
          <w:bCs/>
        </w:rPr>
        <w:t>Доступная среда на территории муниципального образования «Город Кедровый»,</w:t>
      </w:r>
      <w:r w:rsidRPr="00AB1CD4">
        <w:rPr>
          <w:bCs/>
        </w:rPr>
        <w:t xml:space="preserve"> </w:t>
      </w:r>
      <w:r w:rsidR="004A4DEA">
        <w:rPr>
          <w:bCs/>
        </w:rPr>
        <w:t>«</w:t>
      </w:r>
      <w:r w:rsidRPr="00AB1CD4">
        <w:rPr>
          <w:bCs/>
        </w:rPr>
        <w:t>Развитие молодежной политики, физической культуры и спорта на территории муниципальног</w:t>
      </w:r>
      <w:r w:rsidR="003C2CF1">
        <w:rPr>
          <w:bCs/>
        </w:rPr>
        <w:t xml:space="preserve">о образования «Город Кедровый» </w:t>
      </w:r>
      <w:r w:rsidRPr="00AB1CD4">
        <w:rPr>
          <w:bCs/>
        </w:rPr>
        <w:t>также, как и в прошлом году по итогам реализации имеют высокую эффективность.</w:t>
      </w:r>
      <w:r w:rsidRPr="00AB1CD4">
        <w:t xml:space="preserve"> Снизилась эффективность реализации муниципальной программы </w:t>
      </w:r>
      <w:r>
        <w:t>«</w:t>
      </w:r>
      <w:r w:rsidRPr="00AB1CD4">
        <w:rPr>
          <w:bCs/>
        </w:rPr>
        <w:t>Сохранение и укрепление общественного здоровья граждан на территории муниципального образования «Город Кедровый»</w:t>
      </w:r>
      <w:r>
        <w:rPr>
          <w:bCs/>
        </w:rPr>
        <w:t xml:space="preserve"> </w:t>
      </w:r>
      <w:r w:rsidRPr="00AB1CD4">
        <w:rPr>
          <w:bCs/>
        </w:rPr>
        <w:t>в отчетном го</w:t>
      </w:r>
      <w:r w:rsidR="004A4DEA">
        <w:rPr>
          <w:bCs/>
        </w:rPr>
        <w:t xml:space="preserve">ду по сравнению с прошлым </w:t>
      </w:r>
      <w:r w:rsidRPr="00AB1CD4">
        <w:rPr>
          <w:bCs/>
        </w:rPr>
        <w:t>с высокой до удовлетворительной, в</w:t>
      </w:r>
      <w:r w:rsidR="004A4DEA">
        <w:rPr>
          <w:bCs/>
        </w:rPr>
        <w:t xml:space="preserve"> связи с</w:t>
      </w:r>
      <w:r w:rsidRPr="00AB1CD4">
        <w:rPr>
          <w:bCs/>
        </w:rPr>
        <w:t xml:space="preserve"> высокой смертности мужчин</w:t>
      </w:r>
      <w:r w:rsidRPr="00AB1CD4">
        <w:t xml:space="preserve"> </w:t>
      </w:r>
      <w:r w:rsidRPr="00AB1CD4">
        <w:rPr>
          <w:bCs/>
        </w:rPr>
        <w:t>в возрасте 16-59 лет на 100 тысяч человек</w:t>
      </w:r>
      <w:r>
        <w:rPr>
          <w:bCs/>
        </w:rPr>
        <w:t>, так же не исполнение мероприятия: к</w:t>
      </w:r>
      <w:r w:rsidRPr="009A43D5">
        <w:rPr>
          <w:bCs/>
        </w:rPr>
        <w:t xml:space="preserve">оличество публикаций, информационных материалов, направленных на формирование ценностных ориентаций на ЗОЖ и профилактику различных </w:t>
      </w:r>
      <w:r w:rsidRPr="00853531">
        <w:rPr>
          <w:bCs/>
        </w:rPr>
        <w:t>заболеваний в газете и на онлайн.</w:t>
      </w:r>
    </w:p>
    <w:p w:rsidR="00A62CCD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Неудовлетворительную эффективность реализации муниципальных</w:t>
      </w:r>
      <w:r w:rsidR="003C2CF1">
        <w:t xml:space="preserve"> программ по итогам года имеют 5</w:t>
      </w:r>
      <w:r w:rsidRPr="00190370">
        <w:t xml:space="preserve"> программ, ответственными исполнителями которых является Администрация города Кедрового:</w:t>
      </w:r>
    </w:p>
    <w:p w:rsidR="00A62CCD" w:rsidRPr="00342E26" w:rsidRDefault="00A62CCD" w:rsidP="00A62CCD">
      <w:pPr>
        <w:ind w:firstLine="540"/>
        <w:jc w:val="both"/>
        <w:rPr>
          <w:b/>
          <w:bCs/>
          <w:color w:val="000000"/>
        </w:rPr>
      </w:pPr>
      <w:r>
        <w:t>- Развитие информационного общества на территории муниципального об</w:t>
      </w:r>
      <w:r w:rsidR="00E434E3">
        <w:t>разования «Город Кедровый» (0,73</w:t>
      </w:r>
      <w:r>
        <w:t xml:space="preserve"> балла) по причине неисполнения части показателей и мероприятий по направлению «Внедрение современных информационных технологий в сфере муниципального управления</w:t>
      </w:r>
      <w:r w:rsidRPr="00342E26">
        <w:t>»,</w:t>
      </w:r>
      <w:r w:rsidRPr="00342E26">
        <w:rPr>
          <w:bCs/>
          <w:color w:val="000000"/>
        </w:rPr>
        <w:t xml:space="preserve"> «Переход на предоставление муниципальных услуг в электронном виде, в том числе с применением межведомственного взаимодействия»,</w:t>
      </w:r>
      <w:r>
        <w:rPr>
          <w:b/>
          <w:bCs/>
          <w:color w:val="000000"/>
        </w:rPr>
        <w:t xml:space="preserve"> </w:t>
      </w:r>
      <w:r>
        <w:t>а также в части удовлетворенности населения качеством предоставления муниципальных услуг;</w:t>
      </w:r>
    </w:p>
    <w:p w:rsidR="00A62CCD" w:rsidRPr="00EF7094" w:rsidRDefault="00A62CCD" w:rsidP="00A62CCD">
      <w:pPr>
        <w:jc w:val="both"/>
        <w:rPr>
          <w:color w:val="000000"/>
          <w:sz w:val="18"/>
          <w:szCs w:val="18"/>
        </w:rPr>
      </w:pPr>
      <w:r w:rsidRPr="00190370">
        <w:t xml:space="preserve"> </w:t>
      </w:r>
      <w:r>
        <w:tab/>
        <w:t xml:space="preserve">- </w:t>
      </w:r>
      <w:r w:rsidR="00355182">
        <w:t>«</w:t>
      </w:r>
      <w:r w:rsidRPr="005E02BC">
        <w:rPr>
          <w:bCs/>
        </w:rPr>
        <w:t>Повышение энергоэффективности на территории муниципального образования «Город Кедровый»</w:t>
      </w:r>
      <w:r w:rsidR="00CD2E46">
        <w:t xml:space="preserve"> (0,71</w:t>
      </w:r>
      <w:r w:rsidRPr="00190370">
        <w:t xml:space="preserve"> балла) по причине неисполнения части показателей и мероприятий по </w:t>
      </w:r>
      <w:r w:rsidRPr="00CD2E46">
        <w:t xml:space="preserve">направлению </w:t>
      </w:r>
      <w:r w:rsidR="00355182">
        <w:t>«</w:t>
      </w:r>
      <w:r w:rsidR="00355182" w:rsidRPr="00355182">
        <w:t>Удельная величина потребления энергетических ресур</w:t>
      </w:r>
      <w:r w:rsidR="00355182">
        <w:t xml:space="preserve">сов в муниципальных </w:t>
      </w:r>
      <w:r w:rsidR="00670BDC">
        <w:t>учреждениях» и</w:t>
      </w:r>
      <w:r w:rsidR="00355182">
        <w:t xml:space="preserve"> </w:t>
      </w:r>
      <w:r w:rsidR="00355182" w:rsidRPr="00355182">
        <w:t xml:space="preserve"> </w:t>
      </w:r>
      <w:r w:rsidRPr="00CD2E46">
        <w:t>«</w:t>
      </w:r>
      <w:r w:rsidR="00CD2E46" w:rsidRPr="00CD2E46">
        <w:rPr>
          <w:color w:val="000000"/>
        </w:rPr>
        <w:t>Реализация капитального ремонта МКД, количество домов»</w:t>
      </w:r>
      <w:r w:rsidR="00355182">
        <w:rPr>
          <w:color w:val="000000"/>
          <w:sz w:val="18"/>
          <w:szCs w:val="18"/>
        </w:rPr>
        <w:t>.</w:t>
      </w:r>
    </w:p>
    <w:p w:rsidR="00A62CCD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="00355182">
        <w:t>«</w:t>
      </w:r>
      <w:r w:rsidRPr="00190370">
        <w:t>Жилье и городская среда муниципального об</w:t>
      </w:r>
      <w:r>
        <w:t>разования «Город Кедровый» (0,60</w:t>
      </w:r>
      <w:r w:rsidRPr="00190370">
        <w:t xml:space="preserve"> балла) в связи с неэффективностью подпрограммы «Обеспечение жильем молодых семей на территории муниципального образования «Город Кедровый», не реализацией мероприятия по капитальному ремонту муниципального жилого фонда.</w:t>
      </w:r>
    </w:p>
    <w:p w:rsidR="00A62CCD" w:rsidRPr="00342E26" w:rsidRDefault="00A62CCD" w:rsidP="00A62CCD">
      <w:pPr>
        <w:ind w:firstLine="540"/>
        <w:jc w:val="both"/>
        <w:rPr>
          <w:color w:val="000000"/>
        </w:rPr>
      </w:pPr>
      <w:r>
        <w:rPr>
          <w:b/>
          <w:bCs/>
        </w:rPr>
        <w:t>-</w:t>
      </w:r>
      <w:r w:rsidRPr="00375430">
        <w:rPr>
          <w:b/>
          <w:bCs/>
        </w:rPr>
        <w:t xml:space="preserve"> </w:t>
      </w:r>
      <w:r w:rsidR="00355182">
        <w:rPr>
          <w:b/>
          <w:bCs/>
        </w:rPr>
        <w:t>«</w:t>
      </w:r>
      <w:r w:rsidRPr="00342E26">
        <w:rPr>
          <w:bCs/>
        </w:rPr>
        <w:t>Обращение с отходами, в том числе с твердыми коммунальными отходами, и охрана окружающей среды на территории муниципального об</w:t>
      </w:r>
      <w:r w:rsidR="00101C66">
        <w:rPr>
          <w:bCs/>
        </w:rPr>
        <w:t>разования «Город Кедровый» (0,67</w:t>
      </w:r>
      <w:r w:rsidRPr="00342E26">
        <w:rPr>
          <w:bCs/>
        </w:rPr>
        <w:t xml:space="preserve"> балла) </w:t>
      </w:r>
      <w:r w:rsidR="00124260">
        <w:rPr>
          <w:bCs/>
        </w:rPr>
        <w:t xml:space="preserve">в связи с неисполнением </w:t>
      </w:r>
      <w:r w:rsidR="006C231F">
        <w:rPr>
          <w:bCs/>
        </w:rPr>
        <w:t>основных мероприятий</w:t>
      </w:r>
      <w:r w:rsidR="00124260">
        <w:rPr>
          <w:bCs/>
        </w:rPr>
        <w:t xml:space="preserve"> по «Строительству</w:t>
      </w:r>
      <w:r w:rsidR="00124260" w:rsidRPr="00124260">
        <w:rPr>
          <w:bCs/>
        </w:rPr>
        <w:t xml:space="preserve"> полиго</w:t>
      </w:r>
      <w:r w:rsidR="00124260">
        <w:rPr>
          <w:bCs/>
        </w:rPr>
        <w:t>на твердых коммунальных отходов» и</w:t>
      </w:r>
      <w:r w:rsidRPr="00342E26">
        <w:rPr>
          <w:bCs/>
        </w:rPr>
        <w:t xml:space="preserve"> «</w:t>
      </w:r>
      <w:r w:rsidR="00124260">
        <w:rPr>
          <w:color w:val="000000"/>
        </w:rPr>
        <w:t>Ликвидации</w:t>
      </w:r>
      <w:r w:rsidRPr="00342E26">
        <w:rPr>
          <w:color w:val="000000"/>
        </w:rPr>
        <w:t xml:space="preserve"> мест несанкционированного складирования отходов»</w:t>
      </w:r>
      <w:r>
        <w:rPr>
          <w:color w:val="000000"/>
        </w:rPr>
        <w:t>.</w:t>
      </w:r>
    </w:p>
    <w:p w:rsidR="00867879" w:rsidRPr="00190370" w:rsidRDefault="00A62CCD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Ответственным исполн</w:t>
      </w:r>
      <w:r>
        <w:t xml:space="preserve">ителям </w:t>
      </w:r>
      <w:r w:rsidRPr="00190370">
        <w:t xml:space="preserve">муниципальных программ, имеющих неудовлетворительную эффективность рекомендуется своевременно вносить изменения в программу в случае наличия объективных причин неисполнения намеченных мероприятий на текущий финансовый год (отсутствие финансирования, заявок на реализацию и т.д.) путем корректировки значений показателей, планируемых мероприятий, дополнять программы мероприятиями, способствующими достижению целей и задач программ (подпрограмм). </w:t>
      </w:r>
      <w:r w:rsidR="00867879" w:rsidRPr="00190370">
        <w:t xml:space="preserve"> 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076553">
        <w:t>В 2023 году количество подпрограмм в составе программ, показавшие неэффективность по итогам реализации</w:t>
      </w:r>
      <w:r w:rsidR="00374A35">
        <w:t xml:space="preserve"> осталась на уровне 2022 года. О</w:t>
      </w:r>
      <w:r w:rsidRPr="00190370">
        <w:t>стается неэффективной подпрограмма «Обеспечение жильем молодых семей на территории муниципального образования «Город Кедровый» программы «Жилье и городская среда муниципального образован</w:t>
      </w:r>
      <w:r w:rsidR="00E22EB3">
        <w:t>ия «Город Кедровый» (0 баллов). Т</w:t>
      </w:r>
      <w:r w:rsidR="00124260">
        <w:t>акже в отчетном году</w:t>
      </w:r>
      <w:r w:rsidR="00E22EB3">
        <w:t xml:space="preserve"> низкую эффективность показала подпрограмма</w:t>
      </w:r>
      <w:r w:rsidR="00E22EB3" w:rsidRPr="00E22EB3">
        <w:rPr>
          <w:color w:val="000000"/>
        </w:rPr>
        <w:t xml:space="preserve"> </w:t>
      </w:r>
      <w:r w:rsidR="00E22EB3">
        <w:rPr>
          <w:color w:val="000000"/>
        </w:rPr>
        <w:t>«</w:t>
      </w:r>
      <w:r w:rsidR="00E22EB3" w:rsidRPr="00E22EB3">
        <w:t>Устойчивое развитие сельских территорий</w:t>
      </w:r>
      <w:r w:rsidR="00E22EB3">
        <w:t>» программы «</w:t>
      </w:r>
      <w:r w:rsidR="00E22EB3" w:rsidRPr="00E22EB3">
        <w:t>Муниципальное хозяйство муниципального образования «Город Кедровый»</w:t>
      </w:r>
      <w:r w:rsidR="00E22EB3">
        <w:t xml:space="preserve"> в связи с нереализацией основных мероприятий по</w:t>
      </w:r>
      <w:r w:rsidR="00E22EB3" w:rsidRPr="00E22EB3">
        <w:t xml:space="preserve"> </w:t>
      </w:r>
      <w:r w:rsidR="00E22EB3">
        <w:t>поддержке</w:t>
      </w:r>
      <w:r w:rsidR="00E22EB3" w:rsidRPr="00E22EB3">
        <w:t xml:space="preserve"> ма</w:t>
      </w:r>
      <w:r w:rsidR="00E22EB3">
        <w:t xml:space="preserve">лых форм хозяйствования на селе и неисполнения части показателей по данному направлению.   </w:t>
      </w:r>
      <w:r w:rsidR="00124260">
        <w:t xml:space="preserve"> </w:t>
      </w:r>
      <w:r w:rsidRPr="00190370">
        <w:t xml:space="preserve"> Отве</w:t>
      </w:r>
      <w:r w:rsidR="00E22EB3">
        <w:t xml:space="preserve">тственным исполнителям указанных программ </w:t>
      </w:r>
      <w:r w:rsidRPr="00190370">
        <w:t>в течении текущего финансового года необходимо пересмотреть возможность исп</w:t>
      </w:r>
      <w:r w:rsidR="00E22EB3">
        <w:t>олнения мероприятий подпрограмм</w:t>
      </w:r>
      <w:r w:rsidRPr="00190370">
        <w:t xml:space="preserve"> «Обеспечение жильем молодых семей на территории муниципального образования «Город Кедровый»,</w:t>
      </w:r>
      <w:r w:rsidR="00E22EB3">
        <w:t xml:space="preserve"> </w:t>
      </w:r>
      <w:r w:rsidR="00E22EB3" w:rsidRPr="00E22EB3">
        <w:t>«Устойчивое развитие сельских территорий»</w:t>
      </w:r>
      <w:r w:rsidR="00E22EB3">
        <w:t>,</w:t>
      </w:r>
      <w:r w:rsidRPr="00190370">
        <w:t xml:space="preserve"> внести соответст</w:t>
      </w:r>
      <w:r w:rsidR="00E22EB3">
        <w:t>вующие корректировки в программы в целях исполнения подпрограмм</w:t>
      </w:r>
      <w:r w:rsidRPr="00190370">
        <w:t>, либо, в случае наличия о</w:t>
      </w:r>
      <w:r w:rsidR="00E22EB3">
        <w:t>снований, исключить подпрограммы</w:t>
      </w:r>
      <w:r w:rsidRPr="00190370">
        <w:t xml:space="preserve">. 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lastRenderedPageBreak/>
        <w:t xml:space="preserve">Расчет целевых показателей производился исполнителями в соответствии с утвержденными в программах методиками расчета, в связи с чем значительно улучшилась прозрачность и достоверность достигнутых показателей. 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В ходе экспертной оценки эффективности реализации муниципальных программ отмечается, что при разработке и корректировке муници</w:t>
      </w:r>
      <w:bookmarkStart w:id="0" w:name="_GoBack"/>
      <w:bookmarkEnd w:id="0"/>
      <w:r w:rsidRPr="00190370">
        <w:t>пальных программ ответственные исполнители недостаточно точно прорабатывают: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- плановые значения показателей цели и задач муниципальной программы (подпрограммы) (показатели не скорректированы в связи с оптимизационными мероприятиями, либо переносом сроков проведения мероприятий, не отражают в достаточной мере эффективность реализации мероприятий);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- сроки проведения мероприятий, недостаточное количество мероприятий.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Данные недоработки ответственных исполнителей сказались на показателях эффективности муниципальных программ.</w:t>
      </w:r>
    </w:p>
    <w:p w:rsidR="00A62CCD" w:rsidRPr="00190370" w:rsidRDefault="00A62CCD" w:rsidP="00A62CCD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Отмечается нарушение сроков сдачи отчетности о реализации муниципальных программ ответственными исполнителями за полугодие (год), что затрудняет своевременное проведение оценки эффективности реализации муниципальных программ, влияет на рейтинг муниципального образования в целом.</w:t>
      </w:r>
    </w:p>
    <w:p w:rsidR="00867879" w:rsidRPr="00190370" w:rsidRDefault="00867879" w:rsidP="00867879">
      <w:pPr>
        <w:ind w:left="142" w:right="140"/>
        <w:contextualSpacing/>
        <w:jc w:val="center"/>
        <w:rPr>
          <w:rFonts w:eastAsia="Calibri"/>
          <w:b/>
          <w:lang w:eastAsia="en-US"/>
        </w:rPr>
      </w:pPr>
      <w:r w:rsidRPr="00190370">
        <w:rPr>
          <w:rFonts w:eastAsia="Calibri"/>
          <w:b/>
          <w:lang w:eastAsia="en-US"/>
        </w:rPr>
        <w:t xml:space="preserve">Информация о плановых ассигнованиях и кассовых расходах, направленных на реализацию муниципальных программ </w:t>
      </w:r>
    </w:p>
    <w:p w:rsidR="00867879" w:rsidRPr="00190370" w:rsidRDefault="00867879" w:rsidP="00867879">
      <w:pPr>
        <w:ind w:left="142" w:right="-2"/>
        <w:contextualSpacing/>
        <w:jc w:val="right"/>
        <w:rPr>
          <w:rFonts w:eastAsia="Calibri"/>
          <w:lang w:eastAsia="en-US"/>
        </w:rPr>
      </w:pPr>
      <w:r w:rsidRPr="00190370">
        <w:rPr>
          <w:rFonts w:eastAsia="Calibri"/>
          <w:lang w:eastAsia="en-US"/>
        </w:rPr>
        <w:t>Таблица 2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048"/>
        <w:gridCol w:w="1548"/>
        <w:gridCol w:w="1561"/>
        <w:gridCol w:w="1560"/>
        <w:gridCol w:w="1441"/>
      </w:tblGrid>
      <w:tr w:rsidR="00867879" w:rsidRPr="00190370" w:rsidTr="00BB54D1">
        <w:trPr>
          <w:trHeight w:val="334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190370" w:rsidRDefault="00867879" w:rsidP="00BB54D1">
            <w:pPr>
              <w:ind w:left="360"/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Источники финансирования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vertAlign w:val="superscript"/>
                <w:lang w:eastAsia="ko-KR"/>
              </w:rPr>
            </w:pPr>
            <w:r>
              <w:rPr>
                <w:rFonts w:eastAsia="Batang"/>
                <w:sz w:val="22"/>
                <w:szCs w:val="22"/>
                <w:lang w:eastAsia="ko-KR"/>
              </w:rPr>
              <w:t>План на 2023</w:t>
            </w:r>
            <w:r w:rsidRPr="00190370">
              <w:rPr>
                <w:rFonts w:eastAsia="Batang"/>
                <w:sz w:val="22"/>
                <w:szCs w:val="22"/>
                <w:lang w:eastAsia="ko-KR"/>
              </w:rPr>
              <w:t xml:space="preserve"> год</w:t>
            </w:r>
          </w:p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(тыс. рублей)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Профинансировано</w:t>
            </w:r>
          </w:p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vertAlign w:val="superscript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по состоянию на 31.12.202</w:t>
            </w:r>
            <w:r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 xml:space="preserve">Отклонение финансирования </w:t>
            </w:r>
            <w:r w:rsidRPr="00190370">
              <w:rPr>
                <w:rFonts w:eastAsia="Batang"/>
                <w:sz w:val="22"/>
                <w:szCs w:val="22"/>
                <w:lang w:eastAsia="ko-KR"/>
              </w:rPr>
              <w:br/>
              <w:t>(тыс. рублей)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Процент исполнения</w:t>
            </w:r>
          </w:p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(в %)</w:t>
            </w:r>
          </w:p>
        </w:tc>
      </w:tr>
      <w:tr w:rsidR="00867879" w:rsidRPr="00190370" w:rsidTr="00BB54D1">
        <w:trPr>
          <w:trHeight w:val="300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6</w:t>
            </w:r>
          </w:p>
        </w:tc>
      </w:tr>
      <w:tr w:rsidR="00867879" w:rsidRPr="00190370" w:rsidTr="00BB54D1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2E7B3F" w:rsidRDefault="00867879" w:rsidP="00BB54D1">
            <w:pPr>
              <w:jc w:val="center"/>
              <w:rPr>
                <w:rFonts w:eastAsia="Batang"/>
                <w:b/>
                <w:sz w:val="22"/>
                <w:szCs w:val="22"/>
                <w:lang w:eastAsia="ko-KR"/>
              </w:rPr>
            </w:pPr>
            <w:r w:rsidRPr="002E7B3F">
              <w:rPr>
                <w:rFonts w:eastAsia="Batang"/>
                <w:b/>
                <w:sz w:val="22"/>
                <w:szCs w:val="22"/>
                <w:lang w:eastAsia="ko-KR"/>
              </w:rPr>
              <w:t>Объем ассигнований – всего, в т.ч.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15081" w:rsidRDefault="00867879" w:rsidP="00BB54D1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2E7B3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277</w:t>
            </w:r>
            <w:r w:rsidR="00374A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2E7B3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241,97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261</w:t>
            </w:r>
            <w:r w:rsidR="00374A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783,48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</w:t>
            </w:r>
            <w:r w:rsidR="00374A3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458,49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94,42</w:t>
            </w:r>
          </w:p>
        </w:tc>
      </w:tr>
      <w:tr w:rsidR="00867879" w:rsidRPr="00190370" w:rsidTr="00BB54D1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2E7B3F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2E7B3F">
              <w:rPr>
                <w:rFonts w:eastAsia="Batang"/>
                <w:sz w:val="22"/>
                <w:szCs w:val="22"/>
                <w:lang w:eastAsia="ko-KR"/>
              </w:rPr>
              <w:t>Федеральный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15081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E7B3F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7B3F">
              <w:rPr>
                <w:rFonts w:eastAsia="Calibri"/>
                <w:color w:val="000000"/>
                <w:sz w:val="22"/>
                <w:szCs w:val="22"/>
                <w:lang w:eastAsia="en-US"/>
              </w:rPr>
              <w:t>958,33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941,05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17,28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13D6">
              <w:rPr>
                <w:rFonts w:eastAsia="Calibri"/>
                <w:color w:val="000000"/>
                <w:sz w:val="22"/>
                <w:szCs w:val="22"/>
                <w:lang w:eastAsia="en-US"/>
              </w:rPr>
              <w:t>99,9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7879" w:rsidRPr="00190370" w:rsidTr="00BB54D1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2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2E7B3F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2E7B3F">
              <w:rPr>
                <w:rFonts w:eastAsia="Batang"/>
                <w:sz w:val="22"/>
                <w:szCs w:val="22"/>
                <w:lang w:eastAsia="ko-KR"/>
              </w:rPr>
              <w:t>Областной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115081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E7B3F">
              <w:rPr>
                <w:rFonts w:eastAsia="Calibri"/>
                <w:color w:val="000000"/>
                <w:sz w:val="22"/>
                <w:szCs w:val="22"/>
                <w:lang w:eastAsia="en-US"/>
              </w:rPr>
              <w:t>126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7B3F">
              <w:rPr>
                <w:rFonts w:eastAsia="Calibri"/>
                <w:color w:val="000000"/>
                <w:sz w:val="22"/>
                <w:szCs w:val="22"/>
                <w:lang w:eastAsia="en-US"/>
              </w:rPr>
              <w:t>082,60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124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141,31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99,1</w:t>
            </w:r>
          </w:p>
        </w:tc>
      </w:tr>
      <w:tr w:rsidR="00867879" w:rsidRPr="00190370" w:rsidTr="00BB54D1">
        <w:trPr>
          <w:trHeight w:val="3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90370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190370">
              <w:rPr>
                <w:rFonts w:eastAsia="Batang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2E7B3F" w:rsidRDefault="00867879" w:rsidP="00BB54D1">
            <w:pPr>
              <w:jc w:val="center"/>
              <w:rPr>
                <w:rFonts w:eastAsia="Batang"/>
                <w:sz w:val="22"/>
                <w:szCs w:val="22"/>
                <w:lang w:eastAsia="ko-KR"/>
              </w:rPr>
            </w:pPr>
            <w:r w:rsidRPr="002E7B3F">
              <w:rPr>
                <w:rFonts w:eastAsia="Batang"/>
                <w:sz w:val="22"/>
                <w:szCs w:val="22"/>
                <w:lang w:eastAsia="ko-KR"/>
              </w:rPr>
              <w:t>Местный бюджет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115081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2E7B3F">
              <w:rPr>
                <w:rFonts w:eastAsia="Calibri"/>
                <w:color w:val="000000"/>
                <w:sz w:val="22"/>
                <w:szCs w:val="22"/>
                <w:lang w:eastAsia="en-US"/>
              </w:rPr>
              <w:t>131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E7B3F">
              <w:rPr>
                <w:rFonts w:eastAsia="Calibri"/>
                <w:color w:val="000000"/>
                <w:sz w:val="22"/>
                <w:szCs w:val="22"/>
                <w:lang w:eastAsia="en-US"/>
              </w:rPr>
              <w:t>201,04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116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901,14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  <w:r w:rsidR="00374A35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299,9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67879" w:rsidRPr="005A13D6" w:rsidRDefault="00867879" w:rsidP="00BB54D1">
            <w:pPr>
              <w:spacing w:after="200"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89,10</w:t>
            </w:r>
          </w:p>
        </w:tc>
      </w:tr>
    </w:tbl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В 2023</w:t>
      </w:r>
      <w:r w:rsidRPr="00190370">
        <w:t xml:space="preserve"> году, при уточненном запланированном объеме на реализацию 14 муниципальных программ за счет средств бюджета в размере </w:t>
      </w:r>
      <w:r>
        <w:t>277</w:t>
      </w:r>
      <w:r w:rsidR="00374A35">
        <w:t xml:space="preserve"> </w:t>
      </w:r>
      <w:r>
        <w:t>241,97</w:t>
      </w:r>
      <w:r w:rsidRPr="00190370">
        <w:t xml:space="preserve"> тыс. рублей, фактически произведено расходов на сумму </w:t>
      </w:r>
      <w:r>
        <w:t>261</w:t>
      </w:r>
      <w:r w:rsidR="00374A35">
        <w:t xml:space="preserve"> </w:t>
      </w:r>
      <w:r>
        <w:t>783,48</w:t>
      </w:r>
      <w:r w:rsidRPr="00190370">
        <w:t xml:space="preserve"> тыс. рублей, или </w:t>
      </w:r>
      <w:r>
        <w:t>94,42</w:t>
      </w:r>
      <w:r w:rsidRPr="00190370">
        <w:t>% к уточненному годовому плану, что практически соответствует уровню</w:t>
      </w:r>
      <w:r w:rsidR="00D613C5">
        <w:t xml:space="preserve"> 2022</w:t>
      </w:r>
      <w:r>
        <w:t xml:space="preserve"> года 96,1%, уровень 2021</w:t>
      </w:r>
      <w:r w:rsidRPr="00190370">
        <w:t xml:space="preserve"> года составлял </w:t>
      </w:r>
      <w:r>
        <w:t>96,5</w:t>
      </w:r>
      <w:r w:rsidRPr="00190370">
        <w:t xml:space="preserve">%. 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D92BEE">
        <w:t xml:space="preserve">Неисполнение средств в размере 5,58% </w:t>
      </w:r>
      <w:r w:rsidRPr="00374A35">
        <w:t>сложилось в основном по причине экономии по закупкам посредством электронных аукционов,</w:t>
      </w:r>
      <w:r w:rsidRPr="00190370">
        <w:t xml:space="preserve"> экономии средств в связи с уменьшением числа получателей услуг, в связи с оплатой услуг по фактическому исполнению, в связи с невозможностью расходования средств по причине отсутствия заявок на реализацию мероприятий, в связи с наличием вакансий сотрудников.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 xml:space="preserve">Финансирование по одной муниципальной программе «Сохранение и укрепление общественного здоровья граждан на территории муниципального образования «Город Кедровый» в </w:t>
      </w:r>
      <w:r>
        <w:t>2023</w:t>
      </w:r>
      <w:r w:rsidRPr="00190370">
        <w:t xml:space="preserve"> году было не предусмотрено, при этом по итогам оценки, программа имеет эффективность</w:t>
      </w:r>
      <w:r>
        <w:t xml:space="preserve"> удовлетворительную</w:t>
      </w:r>
      <w:r w:rsidRPr="00190370">
        <w:t xml:space="preserve">. 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По результатам оценки эффективности реализации муниципальных программ ответственным исполнителям муниципальных программ необходимо: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- осуществлять своевременный, качественный промежуточный мониторинг реализации муниципальных программ в течении года;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-  на основании мониторинга и оценки исполнения показателей и мероприятий программ производить своевременные корректировки муниципальных программ в части пересмотра значений целевых показателей, изменения объема финансирования, перечня программных мероприятий, для достижения поставленных целей и задач программы;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lastRenderedPageBreak/>
        <w:t>- произвести анализ и предусмотреть установление реальных плановых значений показателей, отражающих качественное исполнение целей и задач муниципальных программ (подпрограмм) и характеризующие основную деятельность программы;</w:t>
      </w:r>
    </w:p>
    <w:p w:rsidR="00867879" w:rsidRPr="00190370" w:rsidRDefault="00867879" w:rsidP="00867879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- повысить ответственность исполнителей за своевременное и качественное выполнение отчетов о реализации муниципальных программ, за реализацию мероприятий программ и достижение целевых показателей.</w:t>
      </w:r>
    </w:p>
    <w:p w:rsidR="00867879" w:rsidRPr="00190370" w:rsidRDefault="00867879" w:rsidP="00867879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190370">
        <w:t>При неудовлетворительной эффективности реализации муниципальной программы (подпрограммы) Мэром города Кедрового могут быть приняты следующие решения:</w:t>
      </w:r>
    </w:p>
    <w:p w:rsidR="00867879" w:rsidRPr="00190370" w:rsidRDefault="00867879" w:rsidP="0086787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190370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867879" w:rsidRPr="00190370" w:rsidRDefault="00867879" w:rsidP="0086787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190370">
        <w:t>о досрочном прекращении реализации, начиная с очередного финансового года, муниципальных программ (подпрограмм);</w:t>
      </w:r>
    </w:p>
    <w:p w:rsidR="00867879" w:rsidRDefault="00867879" w:rsidP="00867879">
      <w:r w:rsidRPr="00190370">
        <w:t>о применении мер воздействия на должностных лиц, ответственных за реализацию муниципальных программ (подпрограмм).</w:t>
      </w:r>
    </w:p>
    <w:p w:rsidR="00F70061" w:rsidRDefault="00F70061" w:rsidP="00125816">
      <w:pPr>
        <w:jc w:val="both"/>
      </w:pPr>
    </w:p>
    <w:p w:rsidR="00F70061" w:rsidRDefault="00F70061" w:rsidP="00125816">
      <w:pPr>
        <w:jc w:val="both"/>
      </w:pPr>
    </w:p>
    <w:p w:rsidR="008B40DD" w:rsidRDefault="00125816" w:rsidP="00F70061">
      <w:pPr>
        <w:jc w:val="both"/>
      </w:pPr>
      <w:r>
        <w:t>Руководитель отдела финансов</w:t>
      </w:r>
    </w:p>
    <w:p w:rsidR="00125816" w:rsidRDefault="00125816" w:rsidP="00F70061">
      <w:pPr>
        <w:jc w:val="both"/>
      </w:pPr>
      <w:r>
        <w:t xml:space="preserve">и экономики                                                                 </w:t>
      </w:r>
      <w:r w:rsidR="008B40DD">
        <w:t xml:space="preserve">                                                              </w:t>
      </w:r>
      <w:r w:rsidR="00374A35">
        <w:t>Н.Н. Михайлова</w:t>
      </w:r>
    </w:p>
    <w:sectPr w:rsidR="00125816" w:rsidSect="006D6EF4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EF4" w:rsidRDefault="006D6EF4" w:rsidP="006D6EF4">
      <w:r>
        <w:separator/>
      </w:r>
    </w:p>
  </w:endnote>
  <w:endnote w:type="continuationSeparator" w:id="0">
    <w:p w:rsidR="006D6EF4" w:rsidRDefault="006D6EF4" w:rsidP="006D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EF4" w:rsidRDefault="006D6EF4" w:rsidP="006D6EF4">
      <w:r>
        <w:separator/>
      </w:r>
    </w:p>
  </w:footnote>
  <w:footnote w:type="continuationSeparator" w:id="0">
    <w:p w:rsidR="006D6EF4" w:rsidRDefault="006D6EF4" w:rsidP="006D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1A8C"/>
    <w:multiLevelType w:val="hybridMultilevel"/>
    <w:tmpl w:val="23CEECAA"/>
    <w:lvl w:ilvl="0" w:tplc="602C01F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0144C08"/>
    <w:multiLevelType w:val="hybridMultilevel"/>
    <w:tmpl w:val="934674BA"/>
    <w:lvl w:ilvl="0" w:tplc="2A2A152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522FA0"/>
    <w:multiLevelType w:val="hybridMultilevel"/>
    <w:tmpl w:val="6D606132"/>
    <w:lvl w:ilvl="0" w:tplc="A8E28A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9C01645"/>
    <w:multiLevelType w:val="hybridMultilevel"/>
    <w:tmpl w:val="D346DA32"/>
    <w:lvl w:ilvl="0" w:tplc="70E46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B6"/>
    <w:rsid w:val="00001116"/>
    <w:rsid w:val="0001118C"/>
    <w:rsid w:val="000469F0"/>
    <w:rsid w:val="000476A9"/>
    <w:rsid w:val="0005683A"/>
    <w:rsid w:val="00057FE3"/>
    <w:rsid w:val="00063E6E"/>
    <w:rsid w:val="000846BF"/>
    <w:rsid w:val="00086BBB"/>
    <w:rsid w:val="0009470A"/>
    <w:rsid w:val="000A5944"/>
    <w:rsid w:val="000A5E23"/>
    <w:rsid w:val="000B06C3"/>
    <w:rsid w:val="000E6A5C"/>
    <w:rsid w:val="000E7904"/>
    <w:rsid w:val="00101C66"/>
    <w:rsid w:val="00124260"/>
    <w:rsid w:val="00125816"/>
    <w:rsid w:val="001316F6"/>
    <w:rsid w:val="00182206"/>
    <w:rsid w:val="001956D2"/>
    <w:rsid w:val="00196779"/>
    <w:rsid w:val="001A1710"/>
    <w:rsid w:val="001D54B6"/>
    <w:rsid w:val="001E347B"/>
    <w:rsid w:val="00201E8E"/>
    <w:rsid w:val="00202FA0"/>
    <w:rsid w:val="002201A8"/>
    <w:rsid w:val="002334A1"/>
    <w:rsid w:val="002363A3"/>
    <w:rsid w:val="00236A61"/>
    <w:rsid w:val="00294F33"/>
    <w:rsid w:val="00296AF5"/>
    <w:rsid w:val="002E5696"/>
    <w:rsid w:val="002E69F4"/>
    <w:rsid w:val="002E7AD4"/>
    <w:rsid w:val="00301B47"/>
    <w:rsid w:val="00302C27"/>
    <w:rsid w:val="0031110C"/>
    <w:rsid w:val="00311722"/>
    <w:rsid w:val="00324A68"/>
    <w:rsid w:val="00326EF9"/>
    <w:rsid w:val="003353FD"/>
    <w:rsid w:val="0034492A"/>
    <w:rsid w:val="00344B7C"/>
    <w:rsid w:val="00355182"/>
    <w:rsid w:val="00374A35"/>
    <w:rsid w:val="00374B33"/>
    <w:rsid w:val="00380CE5"/>
    <w:rsid w:val="003829D8"/>
    <w:rsid w:val="00396A00"/>
    <w:rsid w:val="003A33C3"/>
    <w:rsid w:val="003B288A"/>
    <w:rsid w:val="003B4E5B"/>
    <w:rsid w:val="003C2CF1"/>
    <w:rsid w:val="003D6CBB"/>
    <w:rsid w:val="003F36E6"/>
    <w:rsid w:val="004009E4"/>
    <w:rsid w:val="00426CFB"/>
    <w:rsid w:val="00452BBB"/>
    <w:rsid w:val="00456608"/>
    <w:rsid w:val="00482E75"/>
    <w:rsid w:val="0049542A"/>
    <w:rsid w:val="00496CC9"/>
    <w:rsid w:val="004A4DEA"/>
    <w:rsid w:val="004B25A1"/>
    <w:rsid w:val="004C215C"/>
    <w:rsid w:val="004F3256"/>
    <w:rsid w:val="00504B8B"/>
    <w:rsid w:val="00512D83"/>
    <w:rsid w:val="005161FD"/>
    <w:rsid w:val="0053183F"/>
    <w:rsid w:val="00534B73"/>
    <w:rsid w:val="00550DFA"/>
    <w:rsid w:val="00554648"/>
    <w:rsid w:val="0057645A"/>
    <w:rsid w:val="005A15C8"/>
    <w:rsid w:val="005D0D70"/>
    <w:rsid w:val="005D60FB"/>
    <w:rsid w:val="005E6093"/>
    <w:rsid w:val="005F01DA"/>
    <w:rsid w:val="005F54A4"/>
    <w:rsid w:val="005F54C7"/>
    <w:rsid w:val="00604724"/>
    <w:rsid w:val="0061730E"/>
    <w:rsid w:val="00632CBC"/>
    <w:rsid w:val="00642C77"/>
    <w:rsid w:val="00670BDC"/>
    <w:rsid w:val="00672D97"/>
    <w:rsid w:val="006835AB"/>
    <w:rsid w:val="00695D96"/>
    <w:rsid w:val="006B3022"/>
    <w:rsid w:val="006B3CDA"/>
    <w:rsid w:val="006B7CBD"/>
    <w:rsid w:val="006C19B6"/>
    <w:rsid w:val="006C231F"/>
    <w:rsid w:val="006C5042"/>
    <w:rsid w:val="006D6199"/>
    <w:rsid w:val="006D6EF4"/>
    <w:rsid w:val="006E6FFA"/>
    <w:rsid w:val="00707AB2"/>
    <w:rsid w:val="00714DF1"/>
    <w:rsid w:val="00727A24"/>
    <w:rsid w:val="00727AFA"/>
    <w:rsid w:val="00732E7F"/>
    <w:rsid w:val="00746380"/>
    <w:rsid w:val="00747E8E"/>
    <w:rsid w:val="0075686F"/>
    <w:rsid w:val="0076210A"/>
    <w:rsid w:val="00775C6E"/>
    <w:rsid w:val="00792F08"/>
    <w:rsid w:val="007A26FC"/>
    <w:rsid w:val="007A6085"/>
    <w:rsid w:val="007B541C"/>
    <w:rsid w:val="007C156F"/>
    <w:rsid w:val="008003CA"/>
    <w:rsid w:val="00806018"/>
    <w:rsid w:val="00867879"/>
    <w:rsid w:val="008712F3"/>
    <w:rsid w:val="00876216"/>
    <w:rsid w:val="00881779"/>
    <w:rsid w:val="0088552E"/>
    <w:rsid w:val="008855D0"/>
    <w:rsid w:val="00896293"/>
    <w:rsid w:val="008B0770"/>
    <w:rsid w:val="008B40DD"/>
    <w:rsid w:val="008D30B6"/>
    <w:rsid w:val="008D626B"/>
    <w:rsid w:val="008E36F9"/>
    <w:rsid w:val="009013FD"/>
    <w:rsid w:val="00914311"/>
    <w:rsid w:val="00915DC1"/>
    <w:rsid w:val="00930FE1"/>
    <w:rsid w:val="009577AE"/>
    <w:rsid w:val="0096480B"/>
    <w:rsid w:val="00976161"/>
    <w:rsid w:val="00977E71"/>
    <w:rsid w:val="00A0066B"/>
    <w:rsid w:val="00A0306A"/>
    <w:rsid w:val="00A05B8E"/>
    <w:rsid w:val="00A06DFB"/>
    <w:rsid w:val="00A32EFA"/>
    <w:rsid w:val="00A46DC6"/>
    <w:rsid w:val="00A62CCD"/>
    <w:rsid w:val="00A77B80"/>
    <w:rsid w:val="00A81460"/>
    <w:rsid w:val="00A82EEE"/>
    <w:rsid w:val="00A83499"/>
    <w:rsid w:val="00A931D4"/>
    <w:rsid w:val="00A949B6"/>
    <w:rsid w:val="00AA0502"/>
    <w:rsid w:val="00AB6C12"/>
    <w:rsid w:val="00AC37A0"/>
    <w:rsid w:val="00AD4207"/>
    <w:rsid w:val="00AF313E"/>
    <w:rsid w:val="00AF76A2"/>
    <w:rsid w:val="00B156E1"/>
    <w:rsid w:val="00B1696F"/>
    <w:rsid w:val="00B25449"/>
    <w:rsid w:val="00B33D69"/>
    <w:rsid w:val="00B37BED"/>
    <w:rsid w:val="00B4182C"/>
    <w:rsid w:val="00B41AE8"/>
    <w:rsid w:val="00B42C98"/>
    <w:rsid w:val="00B633DC"/>
    <w:rsid w:val="00B64323"/>
    <w:rsid w:val="00B74216"/>
    <w:rsid w:val="00B75541"/>
    <w:rsid w:val="00B876C6"/>
    <w:rsid w:val="00BD7E60"/>
    <w:rsid w:val="00BF39A6"/>
    <w:rsid w:val="00C00380"/>
    <w:rsid w:val="00C10404"/>
    <w:rsid w:val="00C44277"/>
    <w:rsid w:val="00C738E5"/>
    <w:rsid w:val="00C86D81"/>
    <w:rsid w:val="00CA23CA"/>
    <w:rsid w:val="00CA5F5B"/>
    <w:rsid w:val="00CA795C"/>
    <w:rsid w:val="00CB0146"/>
    <w:rsid w:val="00CB6945"/>
    <w:rsid w:val="00CC175A"/>
    <w:rsid w:val="00CD1935"/>
    <w:rsid w:val="00CD2E46"/>
    <w:rsid w:val="00CF09B3"/>
    <w:rsid w:val="00D05C07"/>
    <w:rsid w:val="00D12904"/>
    <w:rsid w:val="00D21208"/>
    <w:rsid w:val="00D4299C"/>
    <w:rsid w:val="00D44978"/>
    <w:rsid w:val="00D47BB9"/>
    <w:rsid w:val="00D613C5"/>
    <w:rsid w:val="00D71D00"/>
    <w:rsid w:val="00D804BA"/>
    <w:rsid w:val="00D87766"/>
    <w:rsid w:val="00D90213"/>
    <w:rsid w:val="00D92BEE"/>
    <w:rsid w:val="00DD30F8"/>
    <w:rsid w:val="00E058A0"/>
    <w:rsid w:val="00E151F2"/>
    <w:rsid w:val="00E22EB3"/>
    <w:rsid w:val="00E24C72"/>
    <w:rsid w:val="00E30AB2"/>
    <w:rsid w:val="00E434E3"/>
    <w:rsid w:val="00E711C4"/>
    <w:rsid w:val="00E838D4"/>
    <w:rsid w:val="00E972DD"/>
    <w:rsid w:val="00EA37CE"/>
    <w:rsid w:val="00EB0A95"/>
    <w:rsid w:val="00EC29F7"/>
    <w:rsid w:val="00EE7CC3"/>
    <w:rsid w:val="00F01842"/>
    <w:rsid w:val="00F0512C"/>
    <w:rsid w:val="00F47D0B"/>
    <w:rsid w:val="00F61125"/>
    <w:rsid w:val="00F6345F"/>
    <w:rsid w:val="00F70061"/>
    <w:rsid w:val="00F82935"/>
    <w:rsid w:val="00FA6429"/>
    <w:rsid w:val="00FB6016"/>
    <w:rsid w:val="00FC3739"/>
    <w:rsid w:val="00FC6087"/>
    <w:rsid w:val="00FC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B7D4A-26AE-4012-8D92-2EF934A6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E34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47B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iPriority w:val="99"/>
    <w:unhideWhenUsed/>
    <w:rsid w:val="006D6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8796-40BA-45B7-AA60-A4A362F15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7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84</cp:revision>
  <cp:lastPrinted>2024-04-22T07:20:00Z</cp:lastPrinted>
  <dcterms:created xsi:type="dcterms:W3CDTF">2017-04-07T07:35:00Z</dcterms:created>
  <dcterms:modified xsi:type="dcterms:W3CDTF">2024-04-22T07:40:00Z</dcterms:modified>
</cp:coreProperties>
</file>