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070987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5A2E8A">
        <w:rPr>
          <w:b/>
        </w:rPr>
        <w:t xml:space="preserve">      </w:t>
      </w:r>
      <w:r>
        <w:rPr>
          <w:b/>
        </w:rPr>
        <w:t xml:space="preserve">    </w:t>
      </w:r>
      <w:r w:rsidR="005A2E8A">
        <w:rPr>
          <w:b/>
        </w:rPr>
        <w:t xml:space="preserve">     </w:t>
      </w:r>
      <w:r w:rsidR="00F30CF4" w:rsidRPr="006A18BD">
        <w:rPr>
          <w:b/>
        </w:rPr>
        <w:t xml:space="preserve">№ </w:t>
      </w:r>
      <w:r w:rsidR="000C1CF8">
        <w:rPr>
          <w:b/>
        </w:rPr>
        <w:t>4</w:t>
      </w:r>
      <w:r>
        <w:rPr>
          <w:b/>
        </w:rPr>
        <w:t>90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</w:t>
      </w:r>
      <w:r w:rsidR="009F311A">
        <w:rPr>
          <w:rStyle w:val="ac"/>
          <w:rFonts w:eastAsia="Calibri"/>
          <w:color w:val="000000"/>
          <w:sz w:val="24"/>
        </w:rPr>
        <w:t>организацию сопровождения детей-инвалидов со сложными ограничениями здоровья в образовательных учреждениях во время учебного процесса в рамках реализации долгосрочной целевой программы  «Право быть равным на 2013 – 2016 годы»</w:t>
      </w:r>
      <w:r w:rsidR="005A2E8A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от </w:t>
      </w:r>
      <w:r w:rsidR="00EE3E69">
        <w:rPr>
          <w:rStyle w:val="ac"/>
          <w:rFonts w:eastAsia="Calibri"/>
          <w:color w:val="000000"/>
          <w:sz w:val="24"/>
        </w:rPr>
        <w:t>11.12</w:t>
      </w:r>
      <w:r w:rsidRPr="005A2E8A">
        <w:rPr>
          <w:rStyle w:val="ac"/>
          <w:rFonts w:eastAsia="Calibri"/>
          <w:color w:val="000000"/>
          <w:sz w:val="24"/>
        </w:rPr>
        <w:t xml:space="preserve">.2012 № </w:t>
      </w:r>
      <w:r w:rsidR="00EE3E69">
        <w:rPr>
          <w:rStyle w:val="ac"/>
          <w:rFonts w:eastAsia="Calibri"/>
          <w:color w:val="000000"/>
          <w:sz w:val="24"/>
        </w:rPr>
        <w:t>510</w:t>
      </w:r>
      <w:r w:rsidRPr="005A2E8A">
        <w:rPr>
          <w:rStyle w:val="ac"/>
          <w:rFonts w:eastAsia="Calibri"/>
          <w:color w:val="000000"/>
          <w:sz w:val="24"/>
        </w:rPr>
        <w:t>а «Об утверждении долгосрочной целевой программы «</w:t>
      </w:r>
      <w:r w:rsidR="00EE3E69">
        <w:rPr>
          <w:rStyle w:val="ac"/>
          <w:rFonts w:eastAsia="Calibri"/>
          <w:color w:val="000000"/>
          <w:sz w:val="24"/>
        </w:rPr>
        <w:t>Право быть равным на 2013 – 2016 годы</w:t>
      </w:r>
      <w:r w:rsidRPr="005A2E8A">
        <w:rPr>
          <w:rStyle w:val="ac"/>
          <w:rFonts w:eastAsia="Calibri"/>
          <w:color w:val="000000"/>
          <w:sz w:val="24"/>
        </w:rPr>
        <w:t>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EE3E69" w:rsidRPr="00231AEC">
        <w:rPr>
          <w:rStyle w:val="ac"/>
          <w:color w:val="000000"/>
          <w:sz w:val="24"/>
        </w:rPr>
        <w:t xml:space="preserve">по </w:t>
      </w:r>
      <w:r w:rsidR="00EE3E69">
        <w:rPr>
          <w:rStyle w:val="ac"/>
          <w:color w:val="000000"/>
          <w:sz w:val="24"/>
        </w:rPr>
        <w:t xml:space="preserve">использованию субсидии на организацию сопровождения детей-инвалидов со сложными ограничениями здоровья в образовательных учреждениях во время учебного процесса в рамках реализации долгосрочной целевой программы  «Право быть равным на 2013 – 2016 годы» </w:t>
      </w:r>
      <w:r w:rsidR="00EE3E69" w:rsidRPr="001019C9">
        <w:rPr>
          <w:rStyle w:val="ac"/>
          <w:color w:val="000000"/>
          <w:sz w:val="24"/>
        </w:rPr>
        <w:t>на территории муниципального</w:t>
      </w:r>
      <w:r w:rsidR="00EE3E69">
        <w:rPr>
          <w:rStyle w:val="ac"/>
          <w:color w:val="000000"/>
          <w:sz w:val="24"/>
        </w:rPr>
        <w:t xml:space="preserve"> </w:t>
      </w:r>
      <w:r w:rsidR="00EE3E69" w:rsidRPr="001019C9">
        <w:rPr>
          <w:rStyle w:val="ac"/>
          <w:color w:val="000000"/>
          <w:sz w:val="24"/>
        </w:rPr>
        <w:t>образования «Город Кедровый» в 201</w:t>
      </w:r>
      <w:r w:rsidR="00EE3E69">
        <w:rPr>
          <w:rStyle w:val="ac"/>
          <w:color w:val="000000"/>
          <w:sz w:val="24"/>
        </w:rPr>
        <w:t>3</w:t>
      </w:r>
      <w:r w:rsidR="00EE3E69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5A2E8A">
        <w:t>15</w:t>
      </w:r>
      <w:r w:rsidR="001012D7">
        <w:t>.</w:t>
      </w:r>
      <w:r w:rsidR="005A2E8A">
        <w:t>10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5578B3" w:rsidRDefault="005578B3" w:rsidP="00132D85">
      <w:pPr>
        <w:autoSpaceDE w:val="0"/>
        <w:spacing w:line="283" w:lineRule="exact"/>
        <w:jc w:val="both"/>
      </w:pPr>
    </w:p>
    <w:p w:rsidR="00070987" w:rsidRDefault="00070987" w:rsidP="00070987">
      <w:pPr>
        <w:autoSpaceDE w:val="0"/>
        <w:spacing w:line="283" w:lineRule="exact"/>
      </w:pPr>
      <w:r>
        <w:t>И.о. мэра                                                                                                                              Н.И. Кислицкая</w:t>
      </w:r>
    </w:p>
    <w:p w:rsidR="00ED3BD4" w:rsidRPr="003C7A4F" w:rsidRDefault="00ED3BD4" w:rsidP="005578B3">
      <w:pPr>
        <w:spacing w:line="283" w:lineRule="exact"/>
        <w:ind w:firstLine="25"/>
      </w:pPr>
    </w:p>
    <w:sectPr w:rsidR="00ED3BD4" w:rsidRPr="003C7A4F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71B" w:rsidRDefault="00EC571B">
      <w:r>
        <w:separator/>
      </w:r>
    </w:p>
  </w:endnote>
  <w:endnote w:type="continuationSeparator" w:id="1">
    <w:p w:rsidR="00EC571B" w:rsidRDefault="00EC5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71B" w:rsidRDefault="00EC571B">
      <w:r>
        <w:separator/>
      </w:r>
    </w:p>
  </w:footnote>
  <w:footnote w:type="continuationSeparator" w:id="1">
    <w:p w:rsidR="00EC571B" w:rsidRDefault="00EC5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209BF"/>
    <w:rsid w:val="00025E01"/>
    <w:rsid w:val="00070235"/>
    <w:rsid w:val="00070987"/>
    <w:rsid w:val="00084DA1"/>
    <w:rsid w:val="00091FF2"/>
    <w:rsid w:val="000B38F8"/>
    <w:rsid w:val="000C1CF8"/>
    <w:rsid w:val="000D3609"/>
    <w:rsid w:val="001012D7"/>
    <w:rsid w:val="00132D85"/>
    <w:rsid w:val="00134DAB"/>
    <w:rsid w:val="0014595A"/>
    <w:rsid w:val="0015758E"/>
    <w:rsid w:val="00174F47"/>
    <w:rsid w:val="001A37D0"/>
    <w:rsid w:val="001A6751"/>
    <w:rsid w:val="001C4AC8"/>
    <w:rsid w:val="001C5E42"/>
    <w:rsid w:val="001E67D0"/>
    <w:rsid w:val="0022307C"/>
    <w:rsid w:val="00231AEC"/>
    <w:rsid w:val="00237AF5"/>
    <w:rsid w:val="0024226D"/>
    <w:rsid w:val="00271ADB"/>
    <w:rsid w:val="00272D56"/>
    <w:rsid w:val="00284DCA"/>
    <w:rsid w:val="00292723"/>
    <w:rsid w:val="002B035D"/>
    <w:rsid w:val="002B18AF"/>
    <w:rsid w:val="002C3CB4"/>
    <w:rsid w:val="002F3BD6"/>
    <w:rsid w:val="00300865"/>
    <w:rsid w:val="00304E3C"/>
    <w:rsid w:val="0031492E"/>
    <w:rsid w:val="00315FF4"/>
    <w:rsid w:val="003315A6"/>
    <w:rsid w:val="00332D44"/>
    <w:rsid w:val="00333C55"/>
    <w:rsid w:val="003349F1"/>
    <w:rsid w:val="00334B95"/>
    <w:rsid w:val="003355E5"/>
    <w:rsid w:val="0034383A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267ED"/>
    <w:rsid w:val="00541889"/>
    <w:rsid w:val="00555BB5"/>
    <w:rsid w:val="005578B3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78C7"/>
    <w:rsid w:val="00604378"/>
    <w:rsid w:val="00627124"/>
    <w:rsid w:val="006277B6"/>
    <w:rsid w:val="00645014"/>
    <w:rsid w:val="00663C7C"/>
    <w:rsid w:val="00673B1A"/>
    <w:rsid w:val="006C030A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90C46"/>
    <w:rsid w:val="008910CC"/>
    <w:rsid w:val="008C7340"/>
    <w:rsid w:val="008C78EF"/>
    <w:rsid w:val="008F5339"/>
    <w:rsid w:val="009030B1"/>
    <w:rsid w:val="00904167"/>
    <w:rsid w:val="00904433"/>
    <w:rsid w:val="00931A4C"/>
    <w:rsid w:val="00941FBE"/>
    <w:rsid w:val="00954379"/>
    <w:rsid w:val="00972A1F"/>
    <w:rsid w:val="0098609D"/>
    <w:rsid w:val="0099321D"/>
    <w:rsid w:val="009B1AC5"/>
    <w:rsid w:val="009D254D"/>
    <w:rsid w:val="009D69C6"/>
    <w:rsid w:val="009E3589"/>
    <w:rsid w:val="009E3EE5"/>
    <w:rsid w:val="009F311A"/>
    <w:rsid w:val="00A04EEE"/>
    <w:rsid w:val="00A15DD7"/>
    <w:rsid w:val="00A30BCA"/>
    <w:rsid w:val="00A558DF"/>
    <w:rsid w:val="00A559ED"/>
    <w:rsid w:val="00A61DA6"/>
    <w:rsid w:val="00A750EE"/>
    <w:rsid w:val="00AA3600"/>
    <w:rsid w:val="00AC14F6"/>
    <w:rsid w:val="00AC15DD"/>
    <w:rsid w:val="00AE341A"/>
    <w:rsid w:val="00AF736A"/>
    <w:rsid w:val="00B00801"/>
    <w:rsid w:val="00B0429F"/>
    <w:rsid w:val="00B20E0A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A2C15"/>
    <w:rsid w:val="00BB5FD6"/>
    <w:rsid w:val="00BB6FEB"/>
    <w:rsid w:val="00BC2E7A"/>
    <w:rsid w:val="00BC75A5"/>
    <w:rsid w:val="00BF5DE5"/>
    <w:rsid w:val="00C22313"/>
    <w:rsid w:val="00C4449C"/>
    <w:rsid w:val="00C672D3"/>
    <w:rsid w:val="00C77F5D"/>
    <w:rsid w:val="00C95887"/>
    <w:rsid w:val="00CB10E2"/>
    <w:rsid w:val="00CC056F"/>
    <w:rsid w:val="00CC1B6B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92A26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51183"/>
    <w:rsid w:val="00E7042C"/>
    <w:rsid w:val="00E7063D"/>
    <w:rsid w:val="00E87EDB"/>
    <w:rsid w:val="00E919A8"/>
    <w:rsid w:val="00EA463F"/>
    <w:rsid w:val="00EC571B"/>
    <w:rsid w:val="00ED3BD4"/>
    <w:rsid w:val="00ED45DF"/>
    <w:rsid w:val="00EE259C"/>
    <w:rsid w:val="00EE3E69"/>
    <w:rsid w:val="00EF25DB"/>
    <w:rsid w:val="00EF6616"/>
    <w:rsid w:val="00F168EB"/>
    <w:rsid w:val="00F20CFB"/>
    <w:rsid w:val="00F30CF4"/>
    <w:rsid w:val="00F84A8E"/>
    <w:rsid w:val="00F909A0"/>
    <w:rsid w:val="00F90F32"/>
    <w:rsid w:val="00F94D7C"/>
    <w:rsid w:val="00FA0F57"/>
    <w:rsid w:val="00FB1BDC"/>
    <w:rsid w:val="00FC0908"/>
    <w:rsid w:val="00FD52CE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4</cp:revision>
  <cp:lastPrinted>2013-12-24T06:26:00Z</cp:lastPrinted>
  <dcterms:created xsi:type="dcterms:W3CDTF">2014-02-17T06:19:00Z</dcterms:created>
  <dcterms:modified xsi:type="dcterms:W3CDTF">2014-02-17T06:20:00Z</dcterms:modified>
</cp:coreProperties>
</file>