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Pr="002B0D4E"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6958B2" w:rsidRPr="00A640B1" w:rsidRDefault="006958B2" w:rsidP="006958B2">
      <w:pPr>
        <w:jc w:val="center"/>
        <w:rPr>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p w:rsidR="006958B2" w:rsidRDefault="006958B2" w:rsidP="006958B2"/>
    <w:tbl>
      <w:tblPr>
        <w:tblW w:w="0" w:type="auto"/>
        <w:tblLook w:val="01E0" w:firstRow="1" w:lastRow="1" w:firstColumn="1" w:lastColumn="1" w:noHBand="0" w:noVBand="0"/>
      </w:tblPr>
      <w:tblGrid>
        <w:gridCol w:w="4152"/>
        <w:gridCol w:w="2534"/>
        <w:gridCol w:w="3538"/>
      </w:tblGrid>
      <w:tr w:rsidR="006958B2" w:rsidTr="006958B2">
        <w:trPr>
          <w:trHeight w:val="381"/>
        </w:trPr>
        <w:tc>
          <w:tcPr>
            <w:tcW w:w="4152" w:type="dxa"/>
          </w:tcPr>
          <w:p w:rsidR="006958B2" w:rsidRDefault="008354C2" w:rsidP="008354C2">
            <w:r>
              <w:rPr>
                <w:b/>
              </w:rPr>
              <w:t>18.12.</w:t>
            </w:r>
            <w:r w:rsidR="00615FB7">
              <w:rPr>
                <w:b/>
              </w:rPr>
              <w:t>201</w:t>
            </w:r>
            <w:r w:rsidR="008B6368">
              <w:rPr>
                <w:b/>
              </w:rPr>
              <w:t>8</w:t>
            </w:r>
            <w:r w:rsidR="004A5441">
              <w:rPr>
                <w:b/>
              </w:rPr>
              <w:t xml:space="preserve"> г.</w:t>
            </w:r>
          </w:p>
        </w:tc>
        <w:tc>
          <w:tcPr>
            <w:tcW w:w="2534" w:type="dxa"/>
          </w:tcPr>
          <w:p w:rsidR="006958B2" w:rsidRDefault="006958B2" w:rsidP="006958B2"/>
        </w:tc>
        <w:tc>
          <w:tcPr>
            <w:tcW w:w="3538" w:type="dxa"/>
          </w:tcPr>
          <w:p w:rsidR="006958B2" w:rsidRDefault="006958B2" w:rsidP="008354C2">
            <w:pPr>
              <w:jc w:val="right"/>
            </w:pPr>
            <w:r>
              <w:rPr>
                <w:b/>
                <w:sz w:val="28"/>
              </w:rPr>
              <w:t>№</w:t>
            </w:r>
            <w:r w:rsidR="008354C2">
              <w:rPr>
                <w:b/>
                <w:sz w:val="28"/>
              </w:rPr>
              <w:t xml:space="preserve"> 595</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tbl>
      <w:tblPr>
        <w:tblW w:w="0" w:type="auto"/>
        <w:tblLook w:val="01E0" w:firstRow="1" w:lastRow="1" w:firstColumn="1" w:lastColumn="1" w:noHBand="0" w:noVBand="0"/>
      </w:tblPr>
      <w:tblGrid>
        <w:gridCol w:w="5387"/>
      </w:tblGrid>
      <w:tr w:rsidR="00BC2037" w:rsidTr="00597CAE">
        <w:trPr>
          <w:trHeight w:val="1395"/>
        </w:trPr>
        <w:tc>
          <w:tcPr>
            <w:tcW w:w="5387" w:type="dxa"/>
          </w:tcPr>
          <w:p w:rsidR="00BC2037" w:rsidRPr="00382CE9" w:rsidRDefault="0094770A" w:rsidP="00C929C8">
            <w:pPr>
              <w:jc w:val="both"/>
            </w:pPr>
            <w:r>
              <w:t xml:space="preserve">О внесении изменений в постановление </w:t>
            </w:r>
            <w:r w:rsidR="008B5873">
              <w:t xml:space="preserve">администрации города Кедрового от </w:t>
            </w:r>
            <w:r w:rsidR="006E33FF">
              <w:t>21.09.2017 № 426 «</w:t>
            </w:r>
            <w:r w:rsidR="00705357">
              <w:t xml:space="preserve">Об утверждении Краткосрочного плана муниципального образования </w:t>
            </w:r>
            <w:r w:rsidR="00C929C8">
              <w:t>«Г</w:t>
            </w:r>
            <w:r w:rsidR="00705357">
              <w:t>ород Кедровый</w:t>
            </w:r>
            <w:r w:rsidR="00C929C8">
              <w:t>»</w:t>
            </w:r>
            <w:r w:rsidR="005B408C">
              <w:t xml:space="preserve"> на 2017-2019 гг. в рамках реализации Региональной программы капитального ремонта </w:t>
            </w:r>
            <w:r w:rsidR="003D2E03">
              <w:t>общего имущества в многоквартирных домах, расположенных на территории Томской области</w:t>
            </w:r>
            <w:r w:rsidR="006E33FF">
              <w:t>»</w:t>
            </w:r>
            <w:r w:rsidR="005B408C">
              <w:t xml:space="preserve"> </w:t>
            </w:r>
          </w:p>
        </w:tc>
      </w:tr>
    </w:tbl>
    <w:p w:rsidR="00DE52E3" w:rsidRDefault="00DE52E3" w:rsidP="002B555F">
      <w:pPr>
        <w:autoSpaceDE w:val="0"/>
        <w:autoSpaceDN w:val="0"/>
        <w:adjustRightInd w:val="0"/>
        <w:ind w:firstLine="708"/>
        <w:jc w:val="both"/>
      </w:pPr>
    </w:p>
    <w:p w:rsidR="00024E8C" w:rsidRDefault="0083078A" w:rsidP="002B555F">
      <w:pPr>
        <w:autoSpaceDE w:val="0"/>
        <w:autoSpaceDN w:val="0"/>
        <w:adjustRightInd w:val="0"/>
        <w:ind w:firstLine="708"/>
        <w:jc w:val="both"/>
      </w:pPr>
      <w:r w:rsidRPr="000F1DD0">
        <w:t>В соответствии с</w:t>
      </w:r>
      <w:r>
        <w:t xml:space="preserve"> </w:t>
      </w:r>
      <w:r w:rsidR="00611FF1">
        <w:t xml:space="preserve">частью 7 статьи 168 </w:t>
      </w:r>
      <w:r>
        <w:t>Жилищн</w:t>
      </w:r>
      <w:r w:rsidR="00611FF1">
        <w:t>ого</w:t>
      </w:r>
      <w:r>
        <w:t xml:space="preserve"> </w:t>
      </w:r>
      <w:r w:rsidR="002B555F">
        <w:t>кодекс</w:t>
      </w:r>
      <w:r w:rsidR="00611FF1">
        <w:t>а</w:t>
      </w:r>
      <w:r w:rsidR="002B555F">
        <w:t xml:space="preserve"> Российской Федерации, Законом</w:t>
      </w:r>
      <w:r>
        <w:t xml:space="preserve"> Томской области от 07.06.2013 № 116-ОЗ «Об организации проведения капитального ремонта общего имущества в многоквартирных домах на территории Томской области</w:t>
      </w:r>
      <w:r w:rsidR="00DB74DC">
        <w:t>»</w:t>
      </w:r>
      <w:r w:rsidR="004B6EED">
        <w:t>, постановлением Администрации Томской области от 30.</w:t>
      </w:r>
      <w:r w:rsidR="00902A1B">
        <w:t>12</w:t>
      </w:r>
      <w:r w:rsidR="004B6EED">
        <w:t>.201</w:t>
      </w:r>
      <w:r w:rsidR="00902A1B">
        <w:t>3</w:t>
      </w:r>
      <w:r w:rsidR="004B6EED">
        <w:t xml:space="preserve"> №</w:t>
      </w:r>
      <w:r w:rsidR="00902A1B">
        <w:t>597а</w:t>
      </w:r>
      <w:r w:rsidR="004B6EED">
        <w:t xml:space="preserve"> «Об </w:t>
      </w:r>
      <w:r w:rsidR="00902A1B">
        <w:t>утверждении Региональной программы капитального ремонта общего имущества в многоквартирных домах, расположенных на территории Томской области</w:t>
      </w:r>
      <w:r w:rsidR="004B6EED">
        <w:t>»</w:t>
      </w:r>
      <w:r w:rsidR="00902A1B">
        <w:t xml:space="preserve">, руководствуясь Уставом </w:t>
      </w:r>
      <w:r w:rsidR="002536FA">
        <w:t>городского округа</w:t>
      </w:r>
      <w:r w:rsidR="00902A1B">
        <w:t xml:space="preserve"> Кедрового</w:t>
      </w:r>
    </w:p>
    <w:p w:rsidR="006F4D42" w:rsidRDefault="006F4D42" w:rsidP="0083078A">
      <w:pPr>
        <w:ind w:right="262"/>
        <w:jc w:val="center"/>
      </w:pPr>
    </w:p>
    <w:p w:rsidR="0083078A" w:rsidRDefault="0083078A" w:rsidP="0083078A">
      <w:pPr>
        <w:ind w:right="262"/>
        <w:jc w:val="center"/>
      </w:pPr>
      <w:r>
        <w:t>ПОСТАНОВЛЯЮ:</w:t>
      </w:r>
    </w:p>
    <w:p w:rsidR="00CE0196" w:rsidRDefault="00CE0196" w:rsidP="0083078A">
      <w:pPr>
        <w:ind w:left="360" w:right="262"/>
        <w:jc w:val="both"/>
      </w:pPr>
      <w:r>
        <w:tab/>
      </w:r>
    </w:p>
    <w:p w:rsidR="0083078A" w:rsidRDefault="00CE0196" w:rsidP="00210DBA">
      <w:pPr>
        <w:ind w:firstLine="567"/>
        <w:jc w:val="both"/>
      </w:pPr>
      <w:r w:rsidRPr="00C9283D">
        <w:t>1.</w:t>
      </w:r>
      <w:r w:rsidR="00B06E89">
        <w:t xml:space="preserve">Внести в постановление администрации города Кедрового </w:t>
      </w:r>
      <w:r w:rsidR="00091EA9">
        <w:t>от 21.09.2017 № 426 «</w:t>
      </w:r>
      <w:r w:rsidR="00A11035">
        <w:t xml:space="preserve">Об утверждении Краткосрочного плана муниципального образования </w:t>
      </w:r>
      <w:r w:rsidR="00C929C8">
        <w:t>«Г</w:t>
      </w:r>
      <w:r w:rsidR="00A11035">
        <w:t>ород Кедровый</w:t>
      </w:r>
      <w:r w:rsidR="00C929C8">
        <w:t>»</w:t>
      </w:r>
      <w:r w:rsidR="00A11035">
        <w:t xml:space="preserve"> на 2017-2019 гг. в рамках реализации Региональной программы капитального ремонта общего имущества в многоквартирных домах, расположенных на территории Томской области»</w:t>
      </w:r>
      <w:r w:rsidR="00D2255B">
        <w:t xml:space="preserve"> </w:t>
      </w:r>
      <w:r w:rsidR="00A11035">
        <w:t>(далее – Постановление)</w:t>
      </w:r>
      <w:r w:rsidR="00D2255B">
        <w:t xml:space="preserve"> </w:t>
      </w:r>
      <w:r w:rsidR="009A5BFA">
        <w:t>следующие изменения:</w:t>
      </w:r>
    </w:p>
    <w:p w:rsidR="009A5BFA" w:rsidRDefault="009A5BFA" w:rsidP="00210DBA">
      <w:pPr>
        <w:ind w:firstLine="567"/>
        <w:jc w:val="both"/>
      </w:pPr>
      <w:r>
        <w:t xml:space="preserve">1) </w:t>
      </w:r>
      <w:r w:rsidR="00A562D4">
        <w:t xml:space="preserve">Приложение № 1 </w:t>
      </w:r>
      <w:r w:rsidR="002536FA">
        <w:t>П</w:t>
      </w:r>
      <w:r w:rsidR="00A562D4">
        <w:t>остановлени</w:t>
      </w:r>
      <w:r w:rsidR="002536FA">
        <w:t>я</w:t>
      </w:r>
      <w:r w:rsidR="00A562D4">
        <w:t xml:space="preserve"> изложить в новой редакции, согласно приложению № 1.</w:t>
      </w:r>
    </w:p>
    <w:p w:rsidR="001E6769" w:rsidRDefault="001E6769" w:rsidP="001E6769">
      <w:pPr>
        <w:ind w:firstLine="567"/>
        <w:jc w:val="both"/>
      </w:pPr>
      <w:r>
        <w:t>2) Приложение № 2 Постановления изложить в новой редакции, согласно приложению № 2.</w:t>
      </w:r>
    </w:p>
    <w:p w:rsidR="000B31C4" w:rsidRPr="00C9283D" w:rsidRDefault="00EB5047" w:rsidP="00D55CDB">
      <w:pPr>
        <w:pStyle w:val="2"/>
        <w:spacing w:after="0" w:line="240" w:lineRule="auto"/>
        <w:ind w:left="0" w:firstLine="567"/>
        <w:jc w:val="both"/>
      </w:pPr>
      <w:r>
        <w:t xml:space="preserve">2. </w:t>
      </w:r>
      <w:r w:rsidR="00A0792D" w:rsidRPr="00C9283D">
        <w:t>П</w:t>
      </w:r>
      <w:r w:rsidR="000B31C4" w:rsidRPr="00C9283D">
        <w:t>остановление вступает в силу с</w:t>
      </w:r>
      <w:r w:rsidR="009D231A">
        <w:t>о</w:t>
      </w:r>
      <w:r w:rsidR="000B31C4" w:rsidRPr="00C9283D">
        <w:t xml:space="preserve"> </w:t>
      </w:r>
      <w:r w:rsidR="009D231A">
        <w:t>дня</w:t>
      </w:r>
      <w:r w:rsidR="000B31C4" w:rsidRPr="00C9283D">
        <w:t xml:space="preserve"> подписания.</w:t>
      </w:r>
    </w:p>
    <w:p w:rsidR="0083078A" w:rsidRPr="00C9283D" w:rsidRDefault="00D55CDB" w:rsidP="00210DBA">
      <w:pPr>
        <w:pStyle w:val="2"/>
        <w:spacing w:after="0" w:line="240" w:lineRule="auto"/>
        <w:ind w:left="0" w:firstLine="567"/>
        <w:jc w:val="both"/>
      </w:pPr>
      <w:r>
        <w:t>3</w:t>
      </w:r>
      <w:r w:rsidR="0083078A" w:rsidRPr="00C9283D">
        <w:t xml:space="preserve">. </w:t>
      </w:r>
      <w:r w:rsidR="00C9283D" w:rsidRPr="00C9283D">
        <w:t>П</w:t>
      </w:r>
      <w:r w:rsidR="0083078A" w:rsidRPr="00C9283D">
        <w:t xml:space="preserve">остановление разместить </w:t>
      </w:r>
      <w:r w:rsidR="008A6DFE" w:rsidRPr="00C9283D">
        <w:t xml:space="preserve">в информационном бюллетене городского округа «Город Кедровый», </w:t>
      </w:r>
      <w:r w:rsidR="0083078A" w:rsidRPr="00C9283D">
        <w:t xml:space="preserve">на официальном сайте </w:t>
      </w:r>
      <w:r w:rsidR="00093C97">
        <w:t>А</w:t>
      </w:r>
      <w:r w:rsidR="0083078A" w:rsidRPr="00C9283D">
        <w:t xml:space="preserve">дминистрации города Кедрового в информационно-телекоммуникационной сети Интернет: </w:t>
      </w:r>
      <w:hyperlink r:id="rId8" w:history="1">
        <w:r w:rsidR="0083078A" w:rsidRPr="00C9283D">
          <w:rPr>
            <w:rStyle w:val="a9"/>
            <w:lang w:val="en-US"/>
          </w:rPr>
          <w:t>www</w:t>
        </w:r>
        <w:r w:rsidR="0083078A" w:rsidRPr="00C9283D">
          <w:rPr>
            <w:rStyle w:val="a9"/>
          </w:rPr>
          <w:t>.</w:t>
        </w:r>
        <w:r w:rsidR="0083078A" w:rsidRPr="00C9283D">
          <w:rPr>
            <w:rStyle w:val="a9"/>
            <w:lang w:val="en-US"/>
          </w:rPr>
          <w:t>kedradm</w:t>
        </w:r>
        <w:r w:rsidR="0083078A" w:rsidRPr="00C9283D">
          <w:rPr>
            <w:rStyle w:val="a9"/>
          </w:rPr>
          <w:t>.</w:t>
        </w:r>
        <w:r w:rsidR="0083078A" w:rsidRPr="00C9283D">
          <w:rPr>
            <w:rStyle w:val="a9"/>
            <w:lang w:val="en-US"/>
          </w:rPr>
          <w:t>tomsk</w:t>
        </w:r>
        <w:r w:rsidR="0083078A" w:rsidRPr="00C9283D">
          <w:rPr>
            <w:rStyle w:val="a9"/>
          </w:rPr>
          <w:t>.</w:t>
        </w:r>
        <w:r w:rsidR="0083078A" w:rsidRPr="00C9283D">
          <w:rPr>
            <w:rStyle w:val="a9"/>
            <w:lang w:val="en-US"/>
          </w:rPr>
          <w:t>ru</w:t>
        </w:r>
      </w:hyperlink>
      <w:r w:rsidR="0083078A" w:rsidRPr="00C9283D">
        <w:t>.</w:t>
      </w:r>
    </w:p>
    <w:p w:rsidR="0083078A" w:rsidRPr="00C9283D" w:rsidRDefault="00D55CDB" w:rsidP="00210D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83078A" w:rsidRPr="00C9283D">
        <w:rPr>
          <w:rFonts w:ascii="Times New Roman" w:hAnsi="Times New Roman" w:cs="Times New Roman"/>
          <w:sz w:val="24"/>
          <w:szCs w:val="24"/>
        </w:rPr>
        <w:t xml:space="preserve">. Контроль за исполнением постановления возложить на </w:t>
      </w:r>
      <w:r w:rsidR="008D6C4E" w:rsidRPr="00C9283D">
        <w:rPr>
          <w:rFonts w:ascii="Times New Roman" w:hAnsi="Times New Roman" w:cs="Times New Roman"/>
          <w:sz w:val="24"/>
          <w:szCs w:val="24"/>
        </w:rPr>
        <w:t>П</w:t>
      </w:r>
      <w:r w:rsidR="0083078A" w:rsidRPr="00C9283D">
        <w:rPr>
          <w:rFonts w:ascii="Times New Roman" w:hAnsi="Times New Roman" w:cs="Times New Roman"/>
          <w:sz w:val="24"/>
          <w:szCs w:val="24"/>
        </w:rPr>
        <w:t xml:space="preserve">ервого заместителя </w:t>
      </w:r>
      <w:r w:rsidR="00093C97">
        <w:rPr>
          <w:rFonts w:ascii="Times New Roman" w:hAnsi="Times New Roman" w:cs="Times New Roman"/>
          <w:sz w:val="24"/>
          <w:szCs w:val="24"/>
        </w:rPr>
        <w:t>М</w:t>
      </w:r>
      <w:r w:rsidR="0083078A" w:rsidRPr="00C9283D">
        <w:rPr>
          <w:rFonts w:ascii="Times New Roman" w:hAnsi="Times New Roman" w:cs="Times New Roman"/>
          <w:sz w:val="24"/>
          <w:szCs w:val="24"/>
        </w:rPr>
        <w:t>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410BB" w:rsidP="00A456C3">
      <w:pPr>
        <w:jc w:val="both"/>
      </w:pPr>
      <w:r>
        <w:t xml:space="preserve">И.о. </w:t>
      </w:r>
      <w:r w:rsidR="000C72B9">
        <w:t>М</w:t>
      </w:r>
      <w:r w:rsidR="006958B2">
        <w:t>эр</w:t>
      </w:r>
      <w:r>
        <w:t>а</w:t>
      </w:r>
      <w:r w:rsidR="0094286C">
        <w:t xml:space="preserve">                                                                                      </w:t>
      </w:r>
      <w:r w:rsidR="000C1CB8">
        <w:t xml:space="preserve">                         </w:t>
      </w:r>
      <w:r w:rsidR="0037082F">
        <w:t xml:space="preserve">  </w:t>
      </w:r>
      <w:r w:rsidR="000C1CB8">
        <w:t xml:space="preserve">    </w:t>
      </w:r>
      <w:r w:rsidR="002C5E38">
        <w:t xml:space="preserve">  </w:t>
      </w:r>
      <w:r w:rsidR="00044537">
        <w:t xml:space="preserve"> </w:t>
      </w:r>
      <w:r w:rsidR="006958B2">
        <w:t xml:space="preserve">   </w:t>
      </w:r>
      <w:r w:rsidR="00E34309">
        <w:t xml:space="preserve">    </w:t>
      </w:r>
      <w:r w:rsidR="000C72B9">
        <w:t xml:space="preserve">   </w:t>
      </w:r>
      <w:r>
        <w:t xml:space="preserve"> </w:t>
      </w:r>
      <w:r w:rsidR="00BD1862">
        <w:t xml:space="preserve"> </w:t>
      </w:r>
      <w:r>
        <w:t>И.Н. Алексеева</w:t>
      </w:r>
    </w:p>
    <w:p w:rsidR="00C71F70" w:rsidRDefault="00C71F70" w:rsidP="00C61611">
      <w:pPr>
        <w:jc w:val="center"/>
        <w:rPr>
          <w:b/>
        </w:rPr>
      </w:pPr>
    </w:p>
    <w:p w:rsidR="00180F2A" w:rsidRDefault="00180F2A" w:rsidP="00C61611">
      <w:pPr>
        <w:jc w:val="center"/>
        <w:rPr>
          <w:b/>
        </w:rPr>
      </w:pPr>
    </w:p>
    <w:p w:rsidR="008D252B" w:rsidRDefault="008D252B" w:rsidP="00C61611">
      <w:pPr>
        <w:jc w:val="center"/>
        <w:rPr>
          <w:b/>
        </w:rPr>
      </w:pPr>
    </w:p>
    <w:p w:rsidR="008D252B" w:rsidRDefault="008D252B" w:rsidP="00C61611">
      <w:pPr>
        <w:jc w:val="center"/>
        <w:rPr>
          <w:b/>
        </w:rPr>
      </w:pPr>
    </w:p>
    <w:p w:rsidR="008354C2" w:rsidRDefault="008354C2" w:rsidP="00C61611">
      <w:pPr>
        <w:jc w:val="center"/>
        <w:rPr>
          <w:b/>
        </w:rPr>
        <w:sectPr w:rsidR="008354C2" w:rsidSect="008354C2">
          <w:pgSz w:w="11906" w:h="16838" w:code="9"/>
          <w:pgMar w:top="680" w:right="244" w:bottom="1134" w:left="709" w:header="709" w:footer="709" w:gutter="0"/>
          <w:cols w:space="708"/>
          <w:docGrid w:linePitch="360"/>
        </w:sectPr>
      </w:pPr>
    </w:p>
    <w:p w:rsidR="00A0389D" w:rsidRDefault="00DD5DE9" w:rsidP="00A0389D">
      <w:pPr>
        <w:ind w:firstLine="11340"/>
      </w:pPr>
      <w:r w:rsidRPr="00DD5DE9">
        <w:lastRenderedPageBreak/>
        <w:t>Приложение №1</w:t>
      </w:r>
    </w:p>
    <w:p w:rsidR="00DD5DE9" w:rsidRPr="00DD5DE9" w:rsidRDefault="00DD5DE9" w:rsidP="00A0389D">
      <w:pPr>
        <w:ind w:firstLine="11340"/>
      </w:pPr>
      <w:r w:rsidRPr="00DD5DE9">
        <w:t xml:space="preserve">к постановлению </w:t>
      </w:r>
    </w:p>
    <w:p w:rsidR="00DD5DE9" w:rsidRPr="00DD5DE9" w:rsidRDefault="00DD5DE9" w:rsidP="00A0389D">
      <w:pPr>
        <w:ind w:firstLine="11340"/>
      </w:pPr>
      <w:r w:rsidRPr="00DD5DE9">
        <w:t>Администрации города Кедрового</w:t>
      </w:r>
    </w:p>
    <w:p w:rsidR="00DD5DE9" w:rsidRDefault="00A0389D" w:rsidP="00A0389D">
      <w:pPr>
        <w:ind w:firstLine="11340"/>
      </w:pPr>
      <w:r>
        <w:t xml:space="preserve">от </w:t>
      </w:r>
      <w:r w:rsidR="008354C2">
        <w:t>18.12.</w:t>
      </w:r>
      <w:r>
        <w:t>201</w:t>
      </w:r>
      <w:r w:rsidR="00BE6554">
        <w:t>8</w:t>
      </w:r>
      <w:r>
        <w:t>г. №</w:t>
      </w:r>
      <w:r w:rsidR="008354C2">
        <w:t xml:space="preserve"> 595</w:t>
      </w:r>
    </w:p>
    <w:p w:rsidR="00DD5DE9" w:rsidRDefault="00DD5DE9" w:rsidP="00DD5DE9">
      <w:pPr>
        <w:jc w:val="right"/>
      </w:pPr>
    </w:p>
    <w:p w:rsidR="00847972" w:rsidRDefault="00847972" w:rsidP="00847972"/>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602D76" w:rsidP="00D42D09">
      <w:pPr>
        <w:jc w:val="center"/>
      </w:pPr>
      <w:r w:rsidRPr="00602D76">
        <w:rPr>
          <w:noProof/>
        </w:rPr>
        <w:drawing>
          <wp:anchor distT="0" distB="0" distL="114300" distR="114300" simplePos="0" relativeHeight="251662336" behindDoc="0" locked="0" layoutInCell="1" allowOverlap="1" wp14:anchorId="4F64BA6C" wp14:editId="66509E98">
            <wp:simplePos x="0" y="0"/>
            <wp:positionH relativeFrom="column">
              <wp:posOffset>-462915</wp:posOffset>
            </wp:positionH>
            <wp:positionV relativeFrom="paragraph">
              <wp:posOffset>153670</wp:posOffset>
            </wp:positionV>
            <wp:extent cx="10357338" cy="3871529"/>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4956" cy="3874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jc w:val="both"/>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FC725D" w:rsidRDefault="00FC725D" w:rsidP="00FC725D">
      <w:pPr>
        <w:ind w:firstLine="11340"/>
      </w:pPr>
      <w:r w:rsidRPr="00DD5DE9">
        <w:lastRenderedPageBreak/>
        <w:t>Приложение №</w:t>
      </w:r>
      <w:r>
        <w:t xml:space="preserve"> 2</w:t>
      </w:r>
    </w:p>
    <w:p w:rsidR="00FC725D" w:rsidRPr="00DD5DE9" w:rsidRDefault="00FC725D" w:rsidP="00FC725D">
      <w:pPr>
        <w:ind w:firstLine="11340"/>
      </w:pPr>
      <w:r w:rsidRPr="00DD5DE9">
        <w:t xml:space="preserve">к постановлению </w:t>
      </w:r>
    </w:p>
    <w:p w:rsidR="00FC725D" w:rsidRPr="00DD5DE9" w:rsidRDefault="00FC725D" w:rsidP="00FC725D">
      <w:pPr>
        <w:ind w:firstLine="11340"/>
      </w:pPr>
      <w:r w:rsidRPr="00DD5DE9">
        <w:t>Администрации города Кедрового</w:t>
      </w:r>
    </w:p>
    <w:p w:rsidR="0090777C" w:rsidRDefault="008354C2" w:rsidP="008354C2">
      <w:pPr>
        <w:ind w:firstLine="11340"/>
      </w:pPr>
      <w:r>
        <w:t>от 18.12.2018г. № 595</w:t>
      </w:r>
    </w:p>
    <w:p w:rsidR="0090777C" w:rsidRDefault="0090777C" w:rsidP="00FC725D"/>
    <w:p w:rsidR="0090777C" w:rsidRDefault="000F710E" w:rsidP="00FC725D">
      <w:r w:rsidRPr="000F710E">
        <w:rPr>
          <w:noProof/>
        </w:rPr>
        <w:drawing>
          <wp:anchor distT="0" distB="0" distL="114300" distR="114300" simplePos="0" relativeHeight="251663360" behindDoc="0" locked="0" layoutInCell="1" allowOverlap="1" wp14:anchorId="4CE9C8B7" wp14:editId="3FC5FBE2">
            <wp:simplePos x="0" y="0"/>
            <wp:positionH relativeFrom="column">
              <wp:posOffset>-405765</wp:posOffset>
            </wp:positionH>
            <wp:positionV relativeFrom="paragraph">
              <wp:posOffset>165100</wp:posOffset>
            </wp:positionV>
            <wp:extent cx="10227412" cy="4527550"/>
            <wp:effectExtent l="0" t="0" r="2540" b="635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9923" cy="45286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tbl>
      <w:tblPr>
        <w:tblW w:w="13703" w:type="dxa"/>
        <w:tblLook w:val="04A0" w:firstRow="1" w:lastRow="0" w:firstColumn="1" w:lastColumn="0" w:noHBand="0" w:noVBand="1"/>
      </w:tblPr>
      <w:tblGrid>
        <w:gridCol w:w="1049"/>
        <w:gridCol w:w="518"/>
        <w:gridCol w:w="326"/>
        <w:gridCol w:w="297"/>
        <w:gridCol w:w="297"/>
        <w:gridCol w:w="297"/>
        <w:gridCol w:w="297"/>
        <w:gridCol w:w="5283"/>
        <w:gridCol w:w="1964"/>
        <w:gridCol w:w="1687"/>
        <w:gridCol w:w="1688"/>
      </w:tblGrid>
      <w:tr w:rsidR="0090777C" w:rsidTr="00EC638E">
        <w:trPr>
          <w:trHeight w:val="280"/>
        </w:trPr>
        <w:tc>
          <w:tcPr>
            <w:tcW w:w="1049"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518"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326"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5279"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1964"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168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168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r>
      <w:tr w:rsidR="0090777C" w:rsidTr="00EC638E">
        <w:trPr>
          <w:trHeight w:val="3298"/>
        </w:trPr>
        <w:tc>
          <w:tcPr>
            <w:tcW w:w="1049" w:type="dxa"/>
            <w:tcBorders>
              <w:top w:val="nil"/>
              <w:left w:val="nil"/>
              <w:bottom w:val="nil"/>
              <w:right w:val="nil"/>
            </w:tcBorders>
            <w:shd w:val="clear" w:color="000000" w:fill="FFFFFF"/>
            <w:noWrap/>
            <w:hideMark/>
          </w:tcPr>
          <w:p w:rsidR="0090777C" w:rsidRDefault="0090777C">
            <w:pPr>
              <w:jc w:val="center"/>
              <w:rPr>
                <w:color w:val="000000"/>
              </w:rPr>
            </w:pPr>
            <w:r>
              <w:rPr>
                <w:color w:val="000000"/>
              </w:rPr>
              <w:lastRenderedPageBreak/>
              <w:t xml:space="preserve">&lt;1&gt; </w:t>
            </w:r>
          </w:p>
        </w:tc>
        <w:tc>
          <w:tcPr>
            <w:tcW w:w="518"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ЭС - ремонт внутридомовых инженерных систем электроснабжения; ГС - ремонт внутридомовых инженерных систем газоснабжения; ТС - ремонт внутридомовых инженерных систем теплоснабжения; ВО - ремонт внутридомовых инженерных систем водоотведения; ЛО - ремонт или замена лифтового оборудования, признанного непригодным для эксплуатации, ремонт лифтовых шахт; К - ремонт крыш/переустройство невентилируемой крыши на вентилируемую крышу/устройство выходов на кровлю; ПП - ремонт подвальных помещений, относящихся к общему имуществу в многоквартирных домах; РУФ - утепление и (или) ремонт фасадов; Ф - ремонт фундаментов; ГВС - ремонт внутридомовых инженерных систем горячего водоснабжения; ХВС - ремонт внутридомовых инженерных систем холодного водоснабжения; ПУ, УУ - установка коллективных (общедомовых) приборов учета потребления ресурсов необходимых для предоставления коммунальных услуг, и (или) узлов управления и регулирования потребления этих ресурсов (тепловой энергии, горячей и холодной воды, электрической энергии, газа); НОК - ремонт и усиление несущих и ограждающих ненесущих конструкций, не отнесенные в соответствии с законодательством о градостроительной деятельности к реконструкции объектов капитального строительства; НОКр – замена и (или) восстановление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 П – устройство,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w:t>
            </w:r>
          </w:p>
        </w:tc>
      </w:tr>
      <w:tr w:rsidR="0090777C" w:rsidTr="00EC638E">
        <w:trPr>
          <w:trHeight w:val="1585"/>
        </w:trPr>
        <w:tc>
          <w:tcPr>
            <w:tcW w:w="1049"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&lt;2&gt;</w:t>
            </w:r>
          </w:p>
        </w:tc>
        <w:tc>
          <w:tcPr>
            <w:tcW w:w="518"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ПСД, СМР – разработка проектно-сметной документации,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 ПСД, СМР (н) – разработка проектно-сметной документации, включая проведение проверки достоверности определения сметной стоимости и начало работ по капитальному ремонту; СМР (з) – завершение работ по капитальному ремонту и осуществление строительного контроля; ПСД – разработка проектно-сметной документации, включая проведение проверки достоверности определения сметной стоимости; СМР – выполнение работ по капитальному ремонту и осуществление строительного контроля;</w:t>
            </w:r>
          </w:p>
        </w:tc>
      </w:tr>
      <w:tr w:rsidR="0090777C" w:rsidTr="00EC638E">
        <w:trPr>
          <w:trHeight w:val="954"/>
        </w:trPr>
        <w:tc>
          <w:tcPr>
            <w:tcW w:w="1049"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&lt;3&gt;</w:t>
            </w:r>
          </w:p>
        </w:tc>
        <w:tc>
          <w:tcPr>
            <w:tcW w:w="518"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1 - счет регионального оператора; 2 - специальный счет, владельцем которого является региональный оператор; 3 - специальный счет, владельцем которого является управляющая компания; 4 - специальный счет, владельцем которого является товарищество собственников жилья; 5 - специальный счет, владельцем которого является жилищный кооператив; 6 - специальный счет, владельцем которого является лицо, не указанное в кодах 2 – 5.</w:t>
            </w:r>
          </w:p>
        </w:tc>
      </w:tr>
      <w:tr w:rsidR="0090777C" w:rsidTr="00EC638E">
        <w:trPr>
          <w:trHeight w:val="617"/>
        </w:trPr>
        <w:tc>
          <w:tcPr>
            <w:tcW w:w="1049"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xml:space="preserve">&lt;4&gt; </w:t>
            </w:r>
          </w:p>
        </w:tc>
        <w:tc>
          <w:tcPr>
            <w:tcW w:w="518"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К - кирпичные, П - панельные, Д - деревянные, Пр - прочие.</w:t>
            </w:r>
          </w:p>
        </w:tc>
      </w:tr>
      <w:tr w:rsidR="0090777C" w:rsidTr="00EC638E">
        <w:trPr>
          <w:trHeight w:val="280"/>
        </w:trPr>
        <w:tc>
          <w:tcPr>
            <w:tcW w:w="1567" w:type="dxa"/>
            <w:gridSpan w:val="2"/>
            <w:tcBorders>
              <w:top w:val="nil"/>
              <w:left w:val="nil"/>
              <w:bottom w:val="nil"/>
              <w:right w:val="nil"/>
            </w:tcBorders>
            <w:shd w:val="clear" w:color="000000" w:fill="FFFFFF"/>
            <w:noWrap/>
            <w:vAlign w:val="bottom"/>
            <w:hideMark/>
          </w:tcPr>
          <w:p w:rsidR="0090777C" w:rsidRDefault="0090777C">
            <w:pPr>
              <w:rPr>
                <w:color w:val="000000"/>
                <w:sz w:val="22"/>
                <w:szCs w:val="22"/>
              </w:rPr>
            </w:pPr>
            <w:r>
              <w:rPr>
                <w:color w:val="000000"/>
                <w:sz w:val="22"/>
                <w:szCs w:val="22"/>
              </w:rPr>
              <w:t>Примечание:</w:t>
            </w:r>
          </w:p>
        </w:tc>
        <w:tc>
          <w:tcPr>
            <w:tcW w:w="326"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5279"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964"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r>
      <w:tr w:rsidR="0090777C" w:rsidTr="00EC638E">
        <w:trPr>
          <w:trHeight w:val="280"/>
        </w:trPr>
        <w:tc>
          <w:tcPr>
            <w:tcW w:w="8364" w:type="dxa"/>
            <w:gridSpan w:val="8"/>
            <w:tcBorders>
              <w:top w:val="nil"/>
              <w:left w:val="nil"/>
              <w:bottom w:val="nil"/>
              <w:right w:val="nil"/>
            </w:tcBorders>
            <w:shd w:val="clear" w:color="000000" w:fill="FFFFFF"/>
            <w:noWrap/>
            <w:vAlign w:val="bottom"/>
            <w:hideMark/>
          </w:tcPr>
          <w:p w:rsidR="0090777C" w:rsidRDefault="0090777C">
            <w:pPr>
              <w:rPr>
                <w:color w:val="000000"/>
                <w:sz w:val="22"/>
                <w:szCs w:val="22"/>
              </w:rPr>
            </w:pPr>
            <w:r>
              <w:rPr>
                <w:color w:val="000000"/>
                <w:sz w:val="22"/>
                <w:szCs w:val="22"/>
              </w:rPr>
              <w:t>МКД - многоквартирный дом,</w:t>
            </w:r>
          </w:p>
          <w:p w:rsidR="0090777C" w:rsidRDefault="0090777C" w:rsidP="00B86F05">
            <w:pPr>
              <w:rPr>
                <w:rFonts w:ascii="Calibri" w:hAnsi="Calibri"/>
                <w:color w:val="000000"/>
                <w:sz w:val="22"/>
                <w:szCs w:val="22"/>
              </w:rPr>
            </w:pPr>
            <w:r>
              <w:rPr>
                <w:rFonts w:ascii="Calibri" w:hAnsi="Calibri"/>
                <w:color w:val="000000"/>
                <w:sz w:val="22"/>
                <w:szCs w:val="22"/>
              </w:rPr>
              <w:t>  </w:t>
            </w:r>
          </w:p>
        </w:tc>
        <w:tc>
          <w:tcPr>
            <w:tcW w:w="1964"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r>
      <w:tr w:rsidR="00B86F05" w:rsidTr="00EC638E">
        <w:trPr>
          <w:trHeight w:val="280"/>
        </w:trPr>
        <w:tc>
          <w:tcPr>
            <w:tcW w:w="13703" w:type="dxa"/>
            <w:gridSpan w:val="11"/>
            <w:tcBorders>
              <w:top w:val="nil"/>
              <w:left w:val="nil"/>
              <w:bottom w:val="nil"/>
            </w:tcBorders>
            <w:shd w:val="clear" w:color="000000" w:fill="FFFFFF"/>
            <w:noWrap/>
            <w:vAlign w:val="bottom"/>
            <w:hideMark/>
          </w:tcPr>
          <w:p w:rsidR="00B86F05" w:rsidRDefault="00B86F05">
            <w:pPr>
              <w:rPr>
                <w:color w:val="000000"/>
                <w:sz w:val="22"/>
                <w:szCs w:val="22"/>
              </w:rPr>
            </w:pPr>
            <w:r>
              <w:rPr>
                <w:color w:val="000000"/>
                <w:sz w:val="22"/>
                <w:szCs w:val="22"/>
              </w:rPr>
              <w:t>Фонд - государственная корпорация - Фонд содействия реформированию жилищно-коммунального хозяйства</w:t>
            </w:r>
          </w:p>
          <w:p w:rsidR="00B86F05" w:rsidRDefault="00B86F05">
            <w:pPr>
              <w:rPr>
                <w:rFonts w:ascii="Calibri" w:hAnsi="Calibri"/>
                <w:color w:val="000000"/>
                <w:sz w:val="22"/>
                <w:szCs w:val="22"/>
              </w:rPr>
            </w:pPr>
            <w:r>
              <w:rPr>
                <w:rFonts w:ascii="Calibri" w:hAnsi="Calibri"/>
                <w:color w:val="000000"/>
                <w:sz w:val="22"/>
                <w:szCs w:val="22"/>
              </w:rPr>
              <w:t> </w:t>
            </w:r>
          </w:p>
          <w:p w:rsidR="00B86F05" w:rsidRDefault="00B86F05" w:rsidP="000E06CD">
            <w:pPr>
              <w:rPr>
                <w:rFonts w:ascii="Calibri" w:hAnsi="Calibri"/>
                <w:color w:val="000000"/>
                <w:sz w:val="22"/>
                <w:szCs w:val="22"/>
              </w:rPr>
            </w:pPr>
            <w:r>
              <w:rPr>
                <w:rFonts w:ascii="Calibri" w:hAnsi="Calibri"/>
                <w:color w:val="000000"/>
                <w:sz w:val="22"/>
                <w:szCs w:val="22"/>
              </w:rPr>
              <w:t> </w:t>
            </w:r>
          </w:p>
        </w:tc>
      </w:tr>
      <w:tr w:rsidR="0090777C" w:rsidTr="00EC638E">
        <w:trPr>
          <w:trHeight w:val="280"/>
        </w:trPr>
        <w:tc>
          <w:tcPr>
            <w:tcW w:w="1049"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518"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326"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5279"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964"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r>
    </w:tbl>
    <w:p w:rsidR="00FC725D" w:rsidRDefault="00FC725D" w:rsidP="002D497E">
      <w:bookmarkStart w:id="0" w:name="_GoBack"/>
      <w:bookmarkEnd w:id="0"/>
    </w:p>
    <w:sectPr w:rsidR="00FC725D" w:rsidSect="008354C2">
      <w:pgSz w:w="16838" w:h="11906" w:orient="landscape" w:code="9"/>
      <w:pgMar w:top="709" w:right="680" w:bottom="2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13" w:rsidRDefault="00936013" w:rsidP="00A64A9C">
      <w:r>
        <w:separator/>
      </w:r>
    </w:p>
  </w:endnote>
  <w:endnote w:type="continuationSeparator" w:id="0">
    <w:p w:rsidR="00936013" w:rsidRDefault="00936013"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13" w:rsidRDefault="00936013" w:rsidP="00A64A9C">
      <w:r>
        <w:separator/>
      </w:r>
    </w:p>
  </w:footnote>
  <w:footnote w:type="continuationSeparator" w:id="0">
    <w:p w:rsidR="00936013" w:rsidRDefault="00936013"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15F8"/>
    <w:rsid w:val="000422AE"/>
    <w:rsid w:val="00044537"/>
    <w:rsid w:val="00047540"/>
    <w:rsid w:val="00050FE7"/>
    <w:rsid w:val="00062252"/>
    <w:rsid w:val="000640C9"/>
    <w:rsid w:val="000658EE"/>
    <w:rsid w:val="0006731B"/>
    <w:rsid w:val="0007128C"/>
    <w:rsid w:val="00074743"/>
    <w:rsid w:val="00081020"/>
    <w:rsid w:val="00081150"/>
    <w:rsid w:val="00081B2D"/>
    <w:rsid w:val="00083AFE"/>
    <w:rsid w:val="00086150"/>
    <w:rsid w:val="00091EA9"/>
    <w:rsid w:val="00093C97"/>
    <w:rsid w:val="000A6142"/>
    <w:rsid w:val="000B31C4"/>
    <w:rsid w:val="000C1CB8"/>
    <w:rsid w:val="000C72B9"/>
    <w:rsid w:val="000C787E"/>
    <w:rsid w:val="000D0B62"/>
    <w:rsid w:val="000D2A3F"/>
    <w:rsid w:val="000E06CD"/>
    <w:rsid w:val="000E1C5C"/>
    <w:rsid w:val="000F710E"/>
    <w:rsid w:val="00100F4C"/>
    <w:rsid w:val="00111EEC"/>
    <w:rsid w:val="001148F2"/>
    <w:rsid w:val="001209A6"/>
    <w:rsid w:val="00137DB8"/>
    <w:rsid w:val="00152A0B"/>
    <w:rsid w:val="00153317"/>
    <w:rsid w:val="001639A8"/>
    <w:rsid w:val="00164235"/>
    <w:rsid w:val="00167DCB"/>
    <w:rsid w:val="00171500"/>
    <w:rsid w:val="001765CE"/>
    <w:rsid w:val="00180F2A"/>
    <w:rsid w:val="001966AE"/>
    <w:rsid w:val="001C2046"/>
    <w:rsid w:val="001C41AE"/>
    <w:rsid w:val="001E6769"/>
    <w:rsid w:val="00204075"/>
    <w:rsid w:val="002048D0"/>
    <w:rsid w:val="00207204"/>
    <w:rsid w:val="00210D69"/>
    <w:rsid w:val="00210DBA"/>
    <w:rsid w:val="00211798"/>
    <w:rsid w:val="0021717E"/>
    <w:rsid w:val="002276EA"/>
    <w:rsid w:val="002453D9"/>
    <w:rsid w:val="002536FA"/>
    <w:rsid w:val="00254E84"/>
    <w:rsid w:val="00257186"/>
    <w:rsid w:val="00273A37"/>
    <w:rsid w:val="002776EE"/>
    <w:rsid w:val="00290C0E"/>
    <w:rsid w:val="0029438E"/>
    <w:rsid w:val="00295A43"/>
    <w:rsid w:val="00296D79"/>
    <w:rsid w:val="002A56CF"/>
    <w:rsid w:val="002A76DC"/>
    <w:rsid w:val="002B39CD"/>
    <w:rsid w:val="002B555F"/>
    <w:rsid w:val="002B7DB2"/>
    <w:rsid w:val="002C593E"/>
    <w:rsid w:val="002C5E38"/>
    <w:rsid w:val="002C7848"/>
    <w:rsid w:val="002D497E"/>
    <w:rsid w:val="002E6217"/>
    <w:rsid w:val="002E6594"/>
    <w:rsid w:val="002E6741"/>
    <w:rsid w:val="002F1975"/>
    <w:rsid w:val="002F4C4D"/>
    <w:rsid w:val="0030050F"/>
    <w:rsid w:val="00303DF7"/>
    <w:rsid w:val="00304FEB"/>
    <w:rsid w:val="003219C0"/>
    <w:rsid w:val="00324FC4"/>
    <w:rsid w:val="00326961"/>
    <w:rsid w:val="00332B78"/>
    <w:rsid w:val="0034400D"/>
    <w:rsid w:val="00346BA1"/>
    <w:rsid w:val="00350997"/>
    <w:rsid w:val="0035411F"/>
    <w:rsid w:val="0035747C"/>
    <w:rsid w:val="00357F8A"/>
    <w:rsid w:val="00360B3D"/>
    <w:rsid w:val="00360F49"/>
    <w:rsid w:val="00362F19"/>
    <w:rsid w:val="0037082F"/>
    <w:rsid w:val="00382975"/>
    <w:rsid w:val="00382CE9"/>
    <w:rsid w:val="00397A08"/>
    <w:rsid w:val="003A5176"/>
    <w:rsid w:val="003C1813"/>
    <w:rsid w:val="003D2E03"/>
    <w:rsid w:val="003F191F"/>
    <w:rsid w:val="003F5C34"/>
    <w:rsid w:val="00412302"/>
    <w:rsid w:val="0041318C"/>
    <w:rsid w:val="00423255"/>
    <w:rsid w:val="00431AE1"/>
    <w:rsid w:val="00434E95"/>
    <w:rsid w:val="00443B27"/>
    <w:rsid w:val="0044651C"/>
    <w:rsid w:val="00463C37"/>
    <w:rsid w:val="004722D8"/>
    <w:rsid w:val="004A5441"/>
    <w:rsid w:val="004B12FC"/>
    <w:rsid w:val="004B3C3B"/>
    <w:rsid w:val="004B6EED"/>
    <w:rsid w:val="004C1123"/>
    <w:rsid w:val="004C65BF"/>
    <w:rsid w:val="004D4F6F"/>
    <w:rsid w:val="004E4D0C"/>
    <w:rsid w:val="004E4FCC"/>
    <w:rsid w:val="004E7F86"/>
    <w:rsid w:val="00512596"/>
    <w:rsid w:val="005247B5"/>
    <w:rsid w:val="005276E4"/>
    <w:rsid w:val="00532E25"/>
    <w:rsid w:val="00537109"/>
    <w:rsid w:val="00554C45"/>
    <w:rsid w:val="00554FC2"/>
    <w:rsid w:val="00561D94"/>
    <w:rsid w:val="00563B1A"/>
    <w:rsid w:val="00565D67"/>
    <w:rsid w:val="0057184C"/>
    <w:rsid w:val="00575EA4"/>
    <w:rsid w:val="00576C59"/>
    <w:rsid w:val="00576F4E"/>
    <w:rsid w:val="005854DB"/>
    <w:rsid w:val="00597CAE"/>
    <w:rsid w:val="005A4374"/>
    <w:rsid w:val="005A771D"/>
    <w:rsid w:val="005B408C"/>
    <w:rsid w:val="005B5A08"/>
    <w:rsid w:val="005C28E9"/>
    <w:rsid w:val="005C3788"/>
    <w:rsid w:val="005C5B92"/>
    <w:rsid w:val="005D15D3"/>
    <w:rsid w:val="005D162C"/>
    <w:rsid w:val="00602D76"/>
    <w:rsid w:val="00611DD9"/>
    <w:rsid w:val="00611FF1"/>
    <w:rsid w:val="006152A0"/>
    <w:rsid w:val="00615FB7"/>
    <w:rsid w:val="00617432"/>
    <w:rsid w:val="006333DC"/>
    <w:rsid w:val="00636996"/>
    <w:rsid w:val="00637DFD"/>
    <w:rsid w:val="00640050"/>
    <w:rsid w:val="006410BB"/>
    <w:rsid w:val="00642476"/>
    <w:rsid w:val="0064681E"/>
    <w:rsid w:val="006566F8"/>
    <w:rsid w:val="006675EF"/>
    <w:rsid w:val="00673734"/>
    <w:rsid w:val="00674A9C"/>
    <w:rsid w:val="00676385"/>
    <w:rsid w:val="0068117A"/>
    <w:rsid w:val="00684C4D"/>
    <w:rsid w:val="00686B71"/>
    <w:rsid w:val="0069190B"/>
    <w:rsid w:val="00693F15"/>
    <w:rsid w:val="006958B2"/>
    <w:rsid w:val="006973BC"/>
    <w:rsid w:val="006B2F47"/>
    <w:rsid w:val="006B34F2"/>
    <w:rsid w:val="006C1452"/>
    <w:rsid w:val="006C7502"/>
    <w:rsid w:val="006D4507"/>
    <w:rsid w:val="006D70C8"/>
    <w:rsid w:val="006E33FF"/>
    <w:rsid w:val="006F221F"/>
    <w:rsid w:val="006F4D42"/>
    <w:rsid w:val="006F7A66"/>
    <w:rsid w:val="007016B2"/>
    <w:rsid w:val="0070172B"/>
    <w:rsid w:val="00705357"/>
    <w:rsid w:val="007131CA"/>
    <w:rsid w:val="007306EC"/>
    <w:rsid w:val="00733668"/>
    <w:rsid w:val="007357D6"/>
    <w:rsid w:val="00744BF4"/>
    <w:rsid w:val="00744F2B"/>
    <w:rsid w:val="00763DE5"/>
    <w:rsid w:val="007743FA"/>
    <w:rsid w:val="00782E26"/>
    <w:rsid w:val="00787E25"/>
    <w:rsid w:val="00797923"/>
    <w:rsid w:val="007D2FB2"/>
    <w:rsid w:val="007E427D"/>
    <w:rsid w:val="007F09B6"/>
    <w:rsid w:val="007F0E87"/>
    <w:rsid w:val="007F1CA5"/>
    <w:rsid w:val="007F2B22"/>
    <w:rsid w:val="007F52A8"/>
    <w:rsid w:val="00811447"/>
    <w:rsid w:val="00827135"/>
    <w:rsid w:val="0082753A"/>
    <w:rsid w:val="0083078A"/>
    <w:rsid w:val="008354C2"/>
    <w:rsid w:val="008460DD"/>
    <w:rsid w:val="00847972"/>
    <w:rsid w:val="00850576"/>
    <w:rsid w:val="008604A0"/>
    <w:rsid w:val="008632DA"/>
    <w:rsid w:val="00867B61"/>
    <w:rsid w:val="00883FFC"/>
    <w:rsid w:val="00893F78"/>
    <w:rsid w:val="00897952"/>
    <w:rsid w:val="008A6DFE"/>
    <w:rsid w:val="008B5873"/>
    <w:rsid w:val="008B6368"/>
    <w:rsid w:val="008B6653"/>
    <w:rsid w:val="008D0964"/>
    <w:rsid w:val="008D252B"/>
    <w:rsid w:val="008D3ED8"/>
    <w:rsid w:val="008D6C4E"/>
    <w:rsid w:val="008E4025"/>
    <w:rsid w:val="00902962"/>
    <w:rsid w:val="00902A1B"/>
    <w:rsid w:val="009055F2"/>
    <w:rsid w:val="00905F3B"/>
    <w:rsid w:val="0090777C"/>
    <w:rsid w:val="00907D0B"/>
    <w:rsid w:val="009163A5"/>
    <w:rsid w:val="009324F8"/>
    <w:rsid w:val="00936013"/>
    <w:rsid w:val="0094152A"/>
    <w:rsid w:val="0094227E"/>
    <w:rsid w:val="0094286C"/>
    <w:rsid w:val="009453DC"/>
    <w:rsid w:val="0094628D"/>
    <w:rsid w:val="0094770A"/>
    <w:rsid w:val="00947E18"/>
    <w:rsid w:val="00953576"/>
    <w:rsid w:val="00986FF4"/>
    <w:rsid w:val="0099081A"/>
    <w:rsid w:val="009A1FF9"/>
    <w:rsid w:val="009A5BFA"/>
    <w:rsid w:val="009B2D9D"/>
    <w:rsid w:val="009B2F5D"/>
    <w:rsid w:val="009B31A2"/>
    <w:rsid w:val="009B75DB"/>
    <w:rsid w:val="009C55C8"/>
    <w:rsid w:val="009C6FC7"/>
    <w:rsid w:val="009D0EFD"/>
    <w:rsid w:val="009D231A"/>
    <w:rsid w:val="009E25FC"/>
    <w:rsid w:val="009E2E4C"/>
    <w:rsid w:val="009F3CFB"/>
    <w:rsid w:val="009F5554"/>
    <w:rsid w:val="009F6949"/>
    <w:rsid w:val="009F7175"/>
    <w:rsid w:val="00A00F9B"/>
    <w:rsid w:val="00A0389D"/>
    <w:rsid w:val="00A07264"/>
    <w:rsid w:val="00A0792D"/>
    <w:rsid w:val="00A11035"/>
    <w:rsid w:val="00A159BA"/>
    <w:rsid w:val="00A22CFF"/>
    <w:rsid w:val="00A24D26"/>
    <w:rsid w:val="00A44AB0"/>
    <w:rsid w:val="00A456C3"/>
    <w:rsid w:val="00A526CB"/>
    <w:rsid w:val="00A53EF4"/>
    <w:rsid w:val="00A5544B"/>
    <w:rsid w:val="00A562D4"/>
    <w:rsid w:val="00A64A9C"/>
    <w:rsid w:val="00A92713"/>
    <w:rsid w:val="00A94E6E"/>
    <w:rsid w:val="00A95558"/>
    <w:rsid w:val="00AA082B"/>
    <w:rsid w:val="00AA4A68"/>
    <w:rsid w:val="00AA5FB0"/>
    <w:rsid w:val="00AC3BBD"/>
    <w:rsid w:val="00AC4D5C"/>
    <w:rsid w:val="00AC5639"/>
    <w:rsid w:val="00AD384D"/>
    <w:rsid w:val="00AE188D"/>
    <w:rsid w:val="00AE21BD"/>
    <w:rsid w:val="00AE33A7"/>
    <w:rsid w:val="00AE610A"/>
    <w:rsid w:val="00AF68D8"/>
    <w:rsid w:val="00AF6DE8"/>
    <w:rsid w:val="00B015E6"/>
    <w:rsid w:val="00B01920"/>
    <w:rsid w:val="00B06E89"/>
    <w:rsid w:val="00B12E4E"/>
    <w:rsid w:val="00B1700D"/>
    <w:rsid w:val="00B20A40"/>
    <w:rsid w:val="00B2375C"/>
    <w:rsid w:val="00B452E0"/>
    <w:rsid w:val="00B52319"/>
    <w:rsid w:val="00B5254A"/>
    <w:rsid w:val="00B701F1"/>
    <w:rsid w:val="00B8209C"/>
    <w:rsid w:val="00B86F05"/>
    <w:rsid w:val="00B91879"/>
    <w:rsid w:val="00BA34BE"/>
    <w:rsid w:val="00BC2037"/>
    <w:rsid w:val="00BD1862"/>
    <w:rsid w:val="00BD3759"/>
    <w:rsid w:val="00BE5F07"/>
    <w:rsid w:val="00BE6554"/>
    <w:rsid w:val="00BE6A1E"/>
    <w:rsid w:val="00BF3408"/>
    <w:rsid w:val="00C14193"/>
    <w:rsid w:val="00C16892"/>
    <w:rsid w:val="00C27547"/>
    <w:rsid w:val="00C3056E"/>
    <w:rsid w:val="00C41880"/>
    <w:rsid w:val="00C5151D"/>
    <w:rsid w:val="00C5340A"/>
    <w:rsid w:val="00C535C5"/>
    <w:rsid w:val="00C560D3"/>
    <w:rsid w:val="00C6151F"/>
    <w:rsid w:val="00C61611"/>
    <w:rsid w:val="00C65209"/>
    <w:rsid w:val="00C66824"/>
    <w:rsid w:val="00C71F70"/>
    <w:rsid w:val="00C86B01"/>
    <w:rsid w:val="00C91B70"/>
    <w:rsid w:val="00C9283D"/>
    <w:rsid w:val="00C929C8"/>
    <w:rsid w:val="00C944FB"/>
    <w:rsid w:val="00C9513F"/>
    <w:rsid w:val="00CA2248"/>
    <w:rsid w:val="00CB2A24"/>
    <w:rsid w:val="00CB72AA"/>
    <w:rsid w:val="00CC5548"/>
    <w:rsid w:val="00CC572E"/>
    <w:rsid w:val="00CD14B8"/>
    <w:rsid w:val="00CD33D8"/>
    <w:rsid w:val="00CD520B"/>
    <w:rsid w:val="00CD5964"/>
    <w:rsid w:val="00CE0196"/>
    <w:rsid w:val="00CE0694"/>
    <w:rsid w:val="00CE2D86"/>
    <w:rsid w:val="00CF7DA6"/>
    <w:rsid w:val="00D062BC"/>
    <w:rsid w:val="00D07F8A"/>
    <w:rsid w:val="00D2255B"/>
    <w:rsid w:val="00D3768E"/>
    <w:rsid w:val="00D42D09"/>
    <w:rsid w:val="00D51245"/>
    <w:rsid w:val="00D524D4"/>
    <w:rsid w:val="00D55CDB"/>
    <w:rsid w:val="00D64B29"/>
    <w:rsid w:val="00D64B9F"/>
    <w:rsid w:val="00D7124A"/>
    <w:rsid w:val="00D7202D"/>
    <w:rsid w:val="00D74E1C"/>
    <w:rsid w:val="00D76C2B"/>
    <w:rsid w:val="00D772DC"/>
    <w:rsid w:val="00D7759A"/>
    <w:rsid w:val="00D81382"/>
    <w:rsid w:val="00D84ABD"/>
    <w:rsid w:val="00D971D5"/>
    <w:rsid w:val="00DA0152"/>
    <w:rsid w:val="00DB279E"/>
    <w:rsid w:val="00DB4048"/>
    <w:rsid w:val="00DB74DC"/>
    <w:rsid w:val="00DC1E88"/>
    <w:rsid w:val="00DC5C76"/>
    <w:rsid w:val="00DD1F1C"/>
    <w:rsid w:val="00DD5DE9"/>
    <w:rsid w:val="00DE1771"/>
    <w:rsid w:val="00DE52E3"/>
    <w:rsid w:val="00DF76AE"/>
    <w:rsid w:val="00E070B2"/>
    <w:rsid w:val="00E104A2"/>
    <w:rsid w:val="00E34309"/>
    <w:rsid w:val="00E35D88"/>
    <w:rsid w:val="00E36BFF"/>
    <w:rsid w:val="00E42FEB"/>
    <w:rsid w:val="00E461B6"/>
    <w:rsid w:val="00E4797E"/>
    <w:rsid w:val="00E5702D"/>
    <w:rsid w:val="00E710E4"/>
    <w:rsid w:val="00E84EC3"/>
    <w:rsid w:val="00E945EE"/>
    <w:rsid w:val="00E96A84"/>
    <w:rsid w:val="00EB5047"/>
    <w:rsid w:val="00EC638E"/>
    <w:rsid w:val="00ED44CC"/>
    <w:rsid w:val="00EE09FC"/>
    <w:rsid w:val="00EE2615"/>
    <w:rsid w:val="00EE6720"/>
    <w:rsid w:val="00F17C00"/>
    <w:rsid w:val="00F24FCA"/>
    <w:rsid w:val="00F3044E"/>
    <w:rsid w:val="00F43D64"/>
    <w:rsid w:val="00F555C9"/>
    <w:rsid w:val="00F5669D"/>
    <w:rsid w:val="00F604F1"/>
    <w:rsid w:val="00F605DA"/>
    <w:rsid w:val="00F62B3C"/>
    <w:rsid w:val="00F7429A"/>
    <w:rsid w:val="00F80DF2"/>
    <w:rsid w:val="00F83441"/>
    <w:rsid w:val="00F843A4"/>
    <w:rsid w:val="00FB25D8"/>
    <w:rsid w:val="00FB3B6D"/>
    <w:rsid w:val="00FB4571"/>
    <w:rsid w:val="00FB6B70"/>
    <w:rsid w:val="00FC725D"/>
    <w:rsid w:val="00FC76F2"/>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 w:type="character" w:styleId="ad">
    <w:name w:val="Emphasis"/>
    <w:basedOn w:val="a0"/>
    <w:qFormat/>
    <w:rsid w:val="008B5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178129810">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521629769">
      <w:bodyDiv w:val="1"/>
      <w:marLeft w:val="0"/>
      <w:marRight w:val="0"/>
      <w:marTop w:val="0"/>
      <w:marBottom w:val="0"/>
      <w:divBdr>
        <w:top w:val="none" w:sz="0" w:space="0" w:color="auto"/>
        <w:left w:val="none" w:sz="0" w:space="0" w:color="auto"/>
        <w:bottom w:val="none" w:sz="0" w:space="0" w:color="auto"/>
        <w:right w:val="none" w:sz="0" w:space="0" w:color="auto"/>
      </w:divBdr>
    </w:div>
    <w:div w:id="688869737">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2424235">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33570112">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E24E8-B20A-41F5-9FB9-DC8C7C8A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4</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5491</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43</cp:revision>
  <cp:lastPrinted>2018-01-25T03:49:00Z</cp:lastPrinted>
  <dcterms:created xsi:type="dcterms:W3CDTF">2017-08-18T01:48:00Z</dcterms:created>
  <dcterms:modified xsi:type="dcterms:W3CDTF">2018-12-20T07:08:00Z</dcterms:modified>
</cp:coreProperties>
</file>