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B2" w:rsidRDefault="00D74E1C" w:rsidP="006958B2">
      <w:pPr>
        <w:jc w:val="center"/>
        <w:rPr>
          <w:b/>
          <w:sz w:val="32"/>
          <w:szCs w:val="32"/>
        </w:rPr>
      </w:pPr>
      <w:r w:rsidRPr="00EF4A80">
        <w:rPr>
          <w:b/>
          <w:bCs/>
          <w:noProof/>
          <w:sz w:val="28"/>
          <w:szCs w:val="28"/>
        </w:rPr>
        <w:drawing>
          <wp:inline distT="0" distB="0" distL="0" distR="0">
            <wp:extent cx="561975" cy="790575"/>
            <wp:effectExtent l="0" t="0" r="9525" b="9525"/>
            <wp:docPr id="3" name="Рисунок 3" descr="Одноцветный_мелень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дноцветный_меленький"/>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790575"/>
                    </a:xfrm>
                    <a:prstGeom prst="rect">
                      <a:avLst/>
                    </a:prstGeom>
                    <a:noFill/>
                    <a:ln>
                      <a:noFill/>
                    </a:ln>
                  </pic:spPr>
                </pic:pic>
              </a:graphicData>
            </a:graphic>
          </wp:inline>
        </w:drawing>
      </w:r>
    </w:p>
    <w:p w:rsidR="006958B2" w:rsidRPr="002B0D4E" w:rsidRDefault="002E6217" w:rsidP="006958B2">
      <w:pPr>
        <w:jc w:val="center"/>
        <w:rPr>
          <w:b/>
          <w:sz w:val="28"/>
          <w:szCs w:val="28"/>
        </w:rPr>
      </w:pPr>
      <w:r w:rsidRPr="002B0D4E">
        <w:rPr>
          <w:b/>
          <w:sz w:val="28"/>
          <w:szCs w:val="28"/>
        </w:rPr>
        <w:t>АДМИНИСТРАЦИЯ ГОРОДА</w:t>
      </w:r>
      <w:r w:rsidR="006958B2" w:rsidRPr="002B0D4E">
        <w:rPr>
          <w:b/>
          <w:sz w:val="28"/>
          <w:szCs w:val="28"/>
        </w:rPr>
        <w:t xml:space="preserve"> КЕДРОВОГО</w:t>
      </w:r>
    </w:p>
    <w:p w:rsidR="006958B2" w:rsidRPr="00A640B1" w:rsidRDefault="006958B2" w:rsidP="006958B2">
      <w:pPr>
        <w:jc w:val="center"/>
        <w:rPr>
          <w:sz w:val="28"/>
          <w:szCs w:val="28"/>
        </w:rPr>
      </w:pPr>
    </w:p>
    <w:p w:rsidR="006958B2" w:rsidRPr="00804B9A" w:rsidRDefault="006958B2" w:rsidP="006958B2">
      <w:pPr>
        <w:jc w:val="center"/>
        <w:rPr>
          <w:b/>
          <w:sz w:val="36"/>
          <w:szCs w:val="36"/>
        </w:rPr>
      </w:pPr>
      <w:r w:rsidRPr="00804B9A">
        <w:rPr>
          <w:b/>
          <w:sz w:val="36"/>
          <w:szCs w:val="36"/>
        </w:rPr>
        <w:t>ПОСТАНОВЛЕНИЕ</w:t>
      </w:r>
    </w:p>
    <w:p w:rsidR="006958B2" w:rsidRDefault="00D3143E" w:rsidP="00D3143E">
      <w:pPr>
        <w:jc w:val="center"/>
      </w:pPr>
      <w:r>
        <w:t>(с изменениями от 24.01.2018 № 24</w:t>
      </w:r>
      <w:r w:rsidR="004213DF">
        <w:t>, от 30.07.2018 № 408</w:t>
      </w:r>
      <w:r w:rsidR="00C83D6B">
        <w:t>, от 18.12.2018 № 595</w:t>
      </w:r>
      <w:r w:rsidR="00447887">
        <w:t>, от 22.05.2019 № 183</w:t>
      </w:r>
      <w:r>
        <w:t>)</w:t>
      </w:r>
    </w:p>
    <w:p w:rsidR="006958B2" w:rsidRDefault="006958B2" w:rsidP="006958B2"/>
    <w:tbl>
      <w:tblPr>
        <w:tblW w:w="0" w:type="auto"/>
        <w:tblLook w:val="01E0" w:firstRow="1" w:lastRow="1" w:firstColumn="1" w:lastColumn="1" w:noHBand="0" w:noVBand="0"/>
      </w:tblPr>
      <w:tblGrid>
        <w:gridCol w:w="4145"/>
        <w:gridCol w:w="2529"/>
        <w:gridCol w:w="3531"/>
      </w:tblGrid>
      <w:tr w:rsidR="006958B2" w:rsidTr="006958B2">
        <w:trPr>
          <w:trHeight w:val="381"/>
        </w:trPr>
        <w:tc>
          <w:tcPr>
            <w:tcW w:w="4152" w:type="dxa"/>
          </w:tcPr>
          <w:p w:rsidR="006958B2" w:rsidRDefault="0023570D" w:rsidP="004A5441">
            <w:r>
              <w:rPr>
                <w:b/>
              </w:rPr>
              <w:t>21.09.</w:t>
            </w:r>
            <w:r w:rsidR="00615FB7">
              <w:rPr>
                <w:b/>
              </w:rPr>
              <w:t>201</w:t>
            </w:r>
            <w:r w:rsidR="004A5441">
              <w:rPr>
                <w:b/>
              </w:rPr>
              <w:t>7 г.</w:t>
            </w:r>
          </w:p>
        </w:tc>
        <w:tc>
          <w:tcPr>
            <w:tcW w:w="2534" w:type="dxa"/>
          </w:tcPr>
          <w:p w:rsidR="006958B2" w:rsidRDefault="006958B2" w:rsidP="006958B2"/>
        </w:tc>
        <w:tc>
          <w:tcPr>
            <w:tcW w:w="3538" w:type="dxa"/>
          </w:tcPr>
          <w:p w:rsidR="006958B2" w:rsidRDefault="006958B2" w:rsidP="0023570D">
            <w:pPr>
              <w:jc w:val="right"/>
            </w:pPr>
            <w:r>
              <w:rPr>
                <w:b/>
                <w:sz w:val="28"/>
              </w:rPr>
              <w:t>№</w:t>
            </w:r>
            <w:r w:rsidR="0023570D">
              <w:rPr>
                <w:b/>
                <w:sz w:val="28"/>
              </w:rPr>
              <w:t xml:space="preserve"> 426</w:t>
            </w:r>
          </w:p>
        </w:tc>
      </w:tr>
    </w:tbl>
    <w:p w:rsidR="0083078A" w:rsidRDefault="0083078A" w:rsidP="00BC2037">
      <w:pPr>
        <w:jc w:val="center"/>
        <w:rPr>
          <w:b/>
        </w:rPr>
      </w:pPr>
    </w:p>
    <w:p w:rsidR="00F843A4" w:rsidRPr="00E96A84" w:rsidRDefault="00BC2037" w:rsidP="00BC2037">
      <w:pPr>
        <w:jc w:val="center"/>
        <w:rPr>
          <w:b/>
        </w:rPr>
      </w:pPr>
      <w:r w:rsidRPr="00E96A84">
        <w:rPr>
          <w:b/>
        </w:rPr>
        <w:t>Томская область</w:t>
      </w:r>
    </w:p>
    <w:p w:rsidR="00BC2037" w:rsidRDefault="00BC2037" w:rsidP="00BC2037">
      <w:pPr>
        <w:jc w:val="center"/>
        <w:rPr>
          <w:b/>
        </w:rPr>
      </w:pPr>
      <w:r w:rsidRPr="00E96A84">
        <w:rPr>
          <w:b/>
        </w:rPr>
        <w:t>г. Кедровый</w:t>
      </w:r>
    </w:p>
    <w:p w:rsidR="00E96A84" w:rsidRDefault="00E96A84" w:rsidP="00BC2037">
      <w:pPr>
        <w:jc w:val="center"/>
        <w:rPr>
          <w:b/>
        </w:rPr>
      </w:pPr>
    </w:p>
    <w:tbl>
      <w:tblPr>
        <w:tblW w:w="0" w:type="auto"/>
        <w:tblLook w:val="01E0" w:firstRow="1" w:lastRow="1" w:firstColumn="1" w:lastColumn="1" w:noHBand="0" w:noVBand="0"/>
      </w:tblPr>
      <w:tblGrid>
        <w:gridCol w:w="5387"/>
      </w:tblGrid>
      <w:tr w:rsidR="00BC2037" w:rsidTr="00597CAE">
        <w:trPr>
          <w:trHeight w:val="1395"/>
        </w:trPr>
        <w:tc>
          <w:tcPr>
            <w:tcW w:w="5387" w:type="dxa"/>
          </w:tcPr>
          <w:p w:rsidR="00BC2037" w:rsidRPr="00382CE9" w:rsidRDefault="00705357" w:rsidP="0021717E">
            <w:pPr>
              <w:jc w:val="both"/>
            </w:pPr>
            <w:r>
              <w:t>Об утверждении Краткосрочного плана муниципального образования город Кедровый</w:t>
            </w:r>
            <w:r w:rsidR="005B408C">
              <w:t xml:space="preserve"> на 2017-2019 гг. в рамках реализации годах Региональной программы капитального ремонта </w:t>
            </w:r>
            <w:r w:rsidR="003D2E03">
              <w:t>общего имущества в многоквартирных домах, расположенных на территории Томской области</w:t>
            </w:r>
            <w:r w:rsidR="005B408C">
              <w:t xml:space="preserve"> </w:t>
            </w:r>
          </w:p>
        </w:tc>
      </w:tr>
    </w:tbl>
    <w:p w:rsidR="00DE52E3" w:rsidRDefault="00DE52E3" w:rsidP="002B555F">
      <w:pPr>
        <w:autoSpaceDE w:val="0"/>
        <w:autoSpaceDN w:val="0"/>
        <w:adjustRightInd w:val="0"/>
        <w:ind w:firstLine="708"/>
        <w:jc w:val="both"/>
      </w:pPr>
    </w:p>
    <w:p w:rsidR="00024E8C" w:rsidRDefault="0083078A" w:rsidP="002B555F">
      <w:pPr>
        <w:autoSpaceDE w:val="0"/>
        <w:autoSpaceDN w:val="0"/>
        <w:adjustRightInd w:val="0"/>
        <w:ind w:firstLine="708"/>
        <w:jc w:val="both"/>
      </w:pPr>
      <w:r w:rsidRPr="000F1DD0">
        <w:t>В соответствии с</w:t>
      </w:r>
      <w:r>
        <w:t xml:space="preserve"> </w:t>
      </w:r>
      <w:r w:rsidR="00611FF1">
        <w:t xml:space="preserve">частью 7 статьи 168 </w:t>
      </w:r>
      <w:r>
        <w:t>Жилищн</w:t>
      </w:r>
      <w:r w:rsidR="00611FF1">
        <w:t>ого</w:t>
      </w:r>
      <w:r>
        <w:t xml:space="preserve"> </w:t>
      </w:r>
      <w:r w:rsidR="002B555F">
        <w:t>кодекс</w:t>
      </w:r>
      <w:r w:rsidR="00611FF1">
        <w:t>а</w:t>
      </w:r>
      <w:r w:rsidR="002B555F">
        <w:t xml:space="preserve"> Российской Федерации, Законом</w:t>
      </w:r>
      <w:r>
        <w:t xml:space="preserve"> Томской области от 07.06.2013 № 116-ОЗ «Об организации проведения капитального ремонта общего имущества в многоквартирных домах на территории Томской области</w:t>
      </w:r>
      <w:r w:rsidR="00DB74DC">
        <w:t>»</w:t>
      </w:r>
      <w:r w:rsidR="004B6EED">
        <w:t>, постановлением Администрации Томской области от 30.</w:t>
      </w:r>
      <w:r w:rsidR="00902A1B">
        <w:t>12</w:t>
      </w:r>
      <w:r w:rsidR="004B6EED">
        <w:t>.201</w:t>
      </w:r>
      <w:r w:rsidR="00902A1B">
        <w:t>3</w:t>
      </w:r>
      <w:r w:rsidR="004B6EED">
        <w:t xml:space="preserve"> №</w:t>
      </w:r>
      <w:r w:rsidR="00902A1B">
        <w:t>597а</w:t>
      </w:r>
      <w:r w:rsidR="004B6EED">
        <w:t xml:space="preserve"> «Об </w:t>
      </w:r>
      <w:r w:rsidR="00902A1B">
        <w:t>утверждении Региональной программы капитального ремонта общего имущества в многоквартирных домах, расположенных на территории Томской области</w:t>
      </w:r>
      <w:r w:rsidR="004B6EED">
        <w:t>»</w:t>
      </w:r>
      <w:r w:rsidR="00902A1B">
        <w:t>, руководствуясь Уставом города Кедрового</w:t>
      </w:r>
    </w:p>
    <w:p w:rsidR="006F4D42" w:rsidRDefault="006F4D42" w:rsidP="0083078A">
      <w:pPr>
        <w:ind w:right="262"/>
        <w:jc w:val="center"/>
      </w:pPr>
    </w:p>
    <w:p w:rsidR="0083078A" w:rsidRDefault="0083078A" w:rsidP="0083078A">
      <w:pPr>
        <w:ind w:right="262"/>
        <w:jc w:val="center"/>
      </w:pPr>
      <w:r>
        <w:t>ПОСТАНОВЛЯЮ:</w:t>
      </w:r>
    </w:p>
    <w:p w:rsidR="00CE0196" w:rsidRDefault="00CE0196" w:rsidP="0083078A">
      <w:pPr>
        <w:ind w:left="360" w:right="262"/>
        <w:jc w:val="both"/>
      </w:pPr>
      <w:r>
        <w:tab/>
      </w:r>
    </w:p>
    <w:p w:rsidR="0083078A" w:rsidRDefault="00CE0196" w:rsidP="00210DBA">
      <w:pPr>
        <w:ind w:firstLine="567"/>
        <w:jc w:val="both"/>
      </w:pPr>
      <w:r w:rsidRPr="00C9283D">
        <w:t>1.</w:t>
      </w:r>
      <w:r w:rsidR="003D2E03">
        <w:t>Утвердить Краткосрочный план реализации в 2017 -2019 гг</w:t>
      </w:r>
      <w:r w:rsidR="00D2255B">
        <w:t>. Региональной программы капитального ремонта общего имущества в многоквартирных домах, расположенных на территории Томской области в муниципальном образовании «Город Кедровый» согласно приложени</w:t>
      </w:r>
      <w:r w:rsidR="00DD1F1C">
        <w:t xml:space="preserve">ям № 1, </w:t>
      </w:r>
      <w:r w:rsidR="003F191F">
        <w:t xml:space="preserve">   </w:t>
      </w:r>
      <w:r w:rsidR="00DD1F1C">
        <w:t>№ 2</w:t>
      </w:r>
      <w:r w:rsidR="00D2255B">
        <w:t>.</w:t>
      </w:r>
    </w:p>
    <w:p w:rsidR="000B31C4" w:rsidRPr="00C9283D" w:rsidRDefault="00EB5047" w:rsidP="00D55CDB">
      <w:pPr>
        <w:pStyle w:val="2"/>
        <w:spacing w:after="0" w:line="240" w:lineRule="auto"/>
        <w:ind w:left="0" w:firstLine="567"/>
        <w:jc w:val="both"/>
      </w:pPr>
      <w:r>
        <w:t xml:space="preserve">2. </w:t>
      </w:r>
      <w:r w:rsidR="00A0792D" w:rsidRPr="00C9283D">
        <w:t>П</w:t>
      </w:r>
      <w:r w:rsidR="000B31C4" w:rsidRPr="00C9283D">
        <w:t>остановление вступает в силу с</w:t>
      </w:r>
      <w:r w:rsidR="009D231A">
        <w:t>о</w:t>
      </w:r>
      <w:r w:rsidR="000B31C4" w:rsidRPr="00C9283D">
        <w:t xml:space="preserve"> </w:t>
      </w:r>
      <w:r w:rsidR="009D231A">
        <w:t>дня</w:t>
      </w:r>
      <w:r w:rsidR="000B31C4" w:rsidRPr="00C9283D">
        <w:t xml:space="preserve"> подписания.</w:t>
      </w:r>
    </w:p>
    <w:p w:rsidR="0083078A" w:rsidRPr="00C9283D" w:rsidRDefault="00D55CDB" w:rsidP="00210DBA">
      <w:pPr>
        <w:pStyle w:val="2"/>
        <w:spacing w:after="0" w:line="240" w:lineRule="auto"/>
        <w:ind w:left="0" w:firstLine="567"/>
        <w:jc w:val="both"/>
      </w:pPr>
      <w:r>
        <w:t>3</w:t>
      </w:r>
      <w:r w:rsidR="0083078A" w:rsidRPr="00C9283D">
        <w:t xml:space="preserve">. </w:t>
      </w:r>
      <w:r w:rsidR="00C9283D" w:rsidRPr="00C9283D">
        <w:t>П</w:t>
      </w:r>
      <w:r w:rsidR="0083078A" w:rsidRPr="00C9283D">
        <w:t xml:space="preserve">остановление разместить </w:t>
      </w:r>
      <w:r w:rsidR="008A6DFE" w:rsidRPr="00C9283D">
        <w:t xml:space="preserve">в информационном бюллетене городского округа «Город Кедровый», </w:t>
      </w:r>
      <w:r w:rsidR="0083078A" w:rsidRPr="00C9283D">
        <w:t xml:space="preserve">на официальном сайте администрации города Кедрового в информационно-телекоммуникационной сети Интернет: </w:t>
      </w:r>
      <w:hyperlink r:id="rId7" w:history="1">
        <w:r w:rsidR="0083078A" w:rsidRPr="00C9283D">
          <w:rPr>
            <w:rStyle w:val="a9"/>
            <w:lang w:val="en-US"/>
          </w:rPr>
          <w:t>www</w:t>
        </w:r>
        <w:r w:rsidR="0083078A" w:rsidRPr="00C9283D">
          <w:rPr>
            <w:rStyle w:val="a9"/>
          </w:rPr>
          <w:t>.</w:t>
        </w:r>
        <w:r w:rsidR="0083078A" w:rsidRPr="00C9283D">
          <w:rPr>
            <w:rStyle w:val="a9"/>
            <w:lang w:val="en-US"/>
          </w:rPr>
          <w:t>kedradm</w:t>
        </w:r>
        <w:r w:rsidR="0083078A" w:rsidRPr="00C9283D">
          <w:rPr>
            <w:rStyle w:val="a9"/>
          </w:rPr>
          <w:t>.</w:t>
        </w:r>
        <w:r w:rsidR="0083078A" w:rsidRPr="00C9283D">
          <w:rPr>
            <w:rStyle w:val="a9"/>
            <w:lang w:val="en-US"/>
          </w:rPr>
          <w:t>tomsk</w:t>
        </w:r>
        <w:r w:rsidR="0083078A" w:rsidRPr="00C9283D">
          <w:rPr>
            <w:rStyle w:val="a9"/>
          </w:rPr>
          <w:t>.</w:t>
        </w:r>
        <w:r w:rsidR="0083078A" w:rsidRPr="00C9283D">
          <w:rPr>
            <w:rStyle w:val="a9"/>
            <w:lang w:val="en-US"/>
          </w:rPr>
          <w:t>ru</w:t>
        </w:r>
      </w:hyperlink>
      <w:r w:rsidR="0083078A" w:rsidRPr="00C9283D">
        <w:t>.</w:t>
      </w:r>
    </w:p>
    <w:p w:rsidR="0083078A" w:rsidRPr="00C9283D" w:rsidRDefault="00D55CDB" w:rsidP="00210DBA">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4</w:t>
      </w:r>
      <w:r w:rsidR="0083078A" w:rsidRPr="00C9283D">
        <w:rPr>
          <w:rFonts w:ascii="Times New Roman" w:hAnsi="Times New Roman" w:cs="Times New Roman"/>
          <w:sz w:val="24"/>
          <w:szCs w:val="24"/>
        </w:rPr>
        <w:t xml:space="preserve">. Контроль за исполнением постановления возложить на </w:t>
      </w:r>
      <w:r w:rsidR="008D6C4E" w:rsidRPr="00C9283D">
        <w:rPr>
          <w:rFonts w:ascii="Times New Roman" w:hAnsi="Times New Roman" w:cs="Times New Roman"/>
          <w:sz w:val="24"/>
          <w:szCs w:val="24"/>
        </w:rPr>
        <w:t>П</w:t>
      </w:r>
      <w:r w:rsidR="0083078A" w:rsidRPr="00C9283D">
        <w:rPr>
          <w:rFonts w:ascii="Times New Roman" w:hAnsi="Times New Roman" w:cs="Times New Roman"/>
          <w:sz w:val="24"/>
          <w:szCs w:val="24"/>
        </w:rPr>
        <w:t>ервого заместителя мэра города Кедрового.</w:t>
      </w:r>
    </w:p>
    <w:p w:rsidR="00DE52E3" w:rsidRDefault="00DE52E3" w:rsidP="00A456C3">
      <w:pPr>
        <w:jc w:val="both"/>
      </w:pPr>
    </w:p>
    <w:p w:rsidR="00DE52E3" w:rsidRDefault="00DE52E3" w:rsidP="00A456C3">
      <w:pPr>
        <w:jc w:val="both"/>
      </w:pPr>
    </w:p>
    <w:p w:rsidR="005247B5" w:rsidRDefault="005247B5" w:rsidP="00A456C3">
      <w:pPr>
        <w:jc w:val="both"/>
      </w:pPr>
    </w:p>
    <w:p w:rsidR="00A456C3" w:rsidRPr="00E104A2" w:rsidRDefault="006958B2" w:rsidP="00A456C3">
      <w:pPr>
        <w:jc w:val="both"/>
      </w:pPr>
      <w:r>
        <w:t>Мэр</w:t>
      </w:r>
      <w:r w:rsidR="0094286C">
        <w:t xml:space="preserve">                                                                                      </w:t>
      </w:r>
      <w:r w:rsidR="000C1CB8">
        <w:t xml:space="preserve">                         </w:t>
      </w:r>
      <w:r w:rsidR="0037082F">
        <w:t xml:space="preserve">  </w:t>
      </w:r>
      <w:r w:rsidR="000C1CB8">
        <w:t xml:space="preserve">    </w:t>
      </w:r>
      <w:r w:rsidR="002C5E38">
        <w:t xml:space="preserve">  </w:t>
      </w:r>
      <w:r w:rsidR="00044537">
        <w:t xml:space="preserve"> </w:t>
      </w:r>
      <w:r>
        <w:t xml:space="preserve">   </w:t>
      </w:r>
      <w:r w:rsidR="00E34309">
        <w:t xml:space="preserve">    </w:t>
      </w:r>
      <w:r w:rsidR="00BD1862">
        <w:t xml:space="preserve">          </w:t>
      </w:r>
      <w:r w:rsidR="008A6DFE">
        <w:t>Н.А.</w:t>
      </w:r>
      <w:r w:rsidR="00C9283D">
        <w:t xml:space="preserve"> </w:t>
      </w:r>
      <w:r w:rsidR="008A6DFE">
        <w:t>Соловьева</w:t>
      </w:r>
    </w:p>
    <w:p w:rsidR="00C71F70" w:rsidRDefault="00C71F70" w:rsidP="00C61611">
      <w:pPr>
        <w:jc w:val="center"/>
        <w:rPr>
          <w:b/>
        </w:rPr>
      </w:pPr>
    </w:p>
    <w:p w:rsidR="00180F2A" w:rsidRDefault="00180F2A"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8D252B" w:rsidRDefault="008D252B" w:rsidP="00C61611">
      <w:pPr>
        <w:jc w:val="center"/>
        <w:rPr>
          <w:b/>
        </w:rPr>
      </w:pPr>
    </w:p>
    <w:p w:rsidR="009C7E8D" w:rsidRDefault="009C7E8D" w:rsidP="00C61611">
      <w:pPr>
        <w:jc w:val="center"/>
        <w:rPr>
          <w:b/>
        </w:rPr>
        <w:sectPr w:rsidR="009C7E8D" w:rsidSect="00DE52E3">
          <w:pgSz w:w="11906" w:h="16838" w:code="9"/>
          <w:pgMar w:top="851" w:right="567" w:bottom="851" w:left="1134" w:header="709" w:footer="709" w:gutter="0"/>
          <w:cols w:space="708"/>
          <w:docGrid w:linePitch="360"/>
        </w:sectPr>
      </w:pPr>
    </w:p>
    <w:p w:rsidR="00A0389D" w:rsidRDefault="00DD5DE9" w:rsidP="00A0389D">
      <w:pPr>
        <w:ind w:firstLine="11340"/>
      </w:pPr>
      <w:r w:rsidRPr="00DD5DE9">
        <w:lastRenderedPageBreak/>
        <w:t>Приложение №1</w:t>
      </w:r>
    </w:p>
    <w:p w:rsidR="00DD5DE9" w:rsidRPr="00DD5DE9" w:rsidRDefault="00DD5DE9" w:rsidP="00A0389D">
      <w:pPr>
        <w:ind w:firstLine="11340"/>
      </w:pPr>
      <w:r w:rsidRPr="00DD5DE9">
        <w:t xml:space="preserve">к постановлению </w:t>
      </w:r>
    </w:p>
    <w:p w:rsidR="00DD5DE9" w:rsidRPr="00DD5DE9" w:rsidRDefault="00DD5DE9" w:rsidP="00A0389D">
      <w:pPr>
        <w:ind w:firstLine="11340"/>
      </w:pPr>
      <w:r w:rsidRPr="00DD5DE9">
        <w:t>Администрации города Кедрового</w:t>
      </w:r>
    </w:p>
    <w:p w:rsidR="00DD5DE9" w:rsidRDefault="00A0389D" w:rsidP="00A0389D">
      <w:pPr>
        <w:ind w:firstLine="11340"/>
      </w:pPr>
      <w:r>
        <w:t xml:space="preserve">от </w:t>
      </w:r>
      <w:r w:rsidR="0023570D">
        <w:t>21.09.</w:t>
      </w:r>
      <w:r>
        <w:t>2017г. №</w:t>
      </w:r>
      <w:r w:rsidR="0023570D">
        <w:t xml:space="preserve"> 426</w:t>
      </w:r>
    </w:p>
    <w:p w:rsidR="00A43CEC" w:rsidRDefault="00A43CEC" w:rsidP="00A43CEC">
      <w:pPr>
        <w:ind w:left="11340"/>
      </w:pPr>
      <w:r>
        <w:t>(с изменениями от 24.01.2018 № 24</w:t>
      </w:r>
      <w:r w:rsidR="004213DF">
        <w:t>, от 30.07.2018 № 408</w:t>
      </w:r>
      <w:r w:rsidR="00C83D6B">
        <w:t>, от 18.12.2018 № 595</w:t>
      </w:r>
      <w:r w:rsidR="00447887">
        <w:t>, от 22.05.2019 № 183</w:t>
      </w:r>
      <w:r>
        <w:t>)</w:t>
      </w:r>
    </w:p>
    <w:p w:rsidR="00DD5DE9" w:rsidRDefault="00447887" w:rsidP="00DD5DE9">
      <w:pPr>
        <w:jc w:val="right"/>
      </w:pPr>
      <w:r w:rsidRPr="00204793">
        <w:rPr>
          <w:noProof/>
        </w:rPr>
        <w:drawing>
          <wp:anchor distT="0" distB="0" distL="114300" distR="114300" simplePos="0" relativeHeight="251659264" behindDoc="0" locked="0" layoutInCell="1" allowOverlap="1" wp14:anchorId="3C47BB30" wp14:editId="26E504C5">
            <wp:simplePos x="0" y="0"/>
            <wp:positionH relativeFrom="column">
              <wp:posOffset>-342900</wp:posOffset>
            </wp:positionH>
            <wp:positionV relativeFrom="paragraph">
              <wp:posOffset>243205</wp:posOffset>
            </wp:positionV>
            <wp:extent cx="10099299" cy="37750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9299" cy="3775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B4571" w:rsidRDefault="00FB4571" w:rsidP="00A0389D">
      <w:pPr>
        <w:ind w:firstLine="11340"/>
      </w:pPr>
    </w:p>
    <w:p w:rsidR="004C187B" w:rsidRDefault="004C187B" w:rsidP="00A0389D">
      <w:pPr>
        <w:ind w:firstLine="11340"/>
      </w:pPr>
    </w:p>
    <w:p w:rsidR="00DD5DE9" w:rsidRDefault="00DD5DE9" w:rsidP="003F191F"/>
    <w:p w:rsidR="00DD5DE9" w:rsidRDefault="00DD5DE9" w:rsidP="00DD5DE9">
      <w:pPr>
        <w:jc w:val="right"/>
      </w:pPr>
    </w:p>
    <w:p w:rsidR="002523AD" w:rsidRDefault="002523AD" w:rsidP="002523AD"/>
    <w:p w:rsidR="002523AD" w:rsidRDefault="002523AD" w:rsidP="002523AD">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DD5DE9" w:rsidRDefault="00DD5DE9"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4C187B" w:rsidRDefault="004C187B" w:rsidP="00DD5DE9">
      <w:pPr>
        <w:jc w:val="right"/>
      </w:pPr>
    </w:p>
    <w:p w:rsidR="00F14E60" w:rsidRDefault="00F14E60" w:rsidP="004C187B">
      <w:pPr>
        <w:ind w:firstLine="11340"/>
      </w:pPr>
    </w:p>
    <w:p w:rsidR="004C187B" w:rsidRDefault="004C187B" w:rsidP="004C187B">
      <w:pPr>
        <w:ind w:firstLine="11340"/>
      </w:pPr>
      <w:r w:rsidRPr="00DD5DE9">
        <w:t>Приложение №</w:t>
      </w:r>
      <w:r>
        <w:t>2</w:t>
      </w:r>
    </w:p>
    <w:p w:rsidR="004C187B" w:rsidRPr="00DD5DE9" w:rsidRDefault="004C187B" w:rsidP="004C187B">
      <w:pPr>
        <w:ind w:firstLine="11340"/>
      </w:pPr>
      <w:r w:rsidRPr="00DD5DE9">
        <w:t xml:space="preserve">к постановлению </w:t>
      </w:r>
    </w:p>
    <w:p w:rsidR="004C187B" w:rsidRPr="00DD5DE9" w:rsidRDefault="004C187B" w:rsidP="004C187B">
      <w:pPr>
        <w:ind w:firstLine="11340"/>
      </w:pPr>
      <w:r w:rsidRPr="00DD5DE9">
        <w:t>Администрации города Кедрового</w:t>
      </w:r>
    </w:p>
    <w:p w:rsidR="004C187B" w:rsidRDefault="004C187B" w:rsidP="004C187B">
      <w:pPr>
        <w:ind w:firstLine="11340"/>
      </w:pPr>
      <w:r>
        <w:t>от 21.09.2017г. № 426</w:t>
      </w:r>
    </w:p>
    <w:p w:rsidR="004C187B" w:rsidRDefault="004C187B" w:rsidP="00DD5DE9">
      <w:pPr>
        <w:jc w:val="right"/>
      </w:pPr>
    </w:p>
    <w:p w:rsidR="004C187B" w:rsidRDefault="004C187B" w:rsidP="00DD5DE9">
      <w:pPr>
        <w:jc w:val="right"/>
      </w:pPr>
    </w:p>
    <w:p w:rsidR="004C187B" w:rsidRDefault="00447887" w:rsidP="00DD5DE9">
      <w:pPr>
        <w:jc w:val="right"/>
      </w:pPr>
      <w:r w:rsidRPr="00204793">
        <w:rPr>
          <w:noProof/>
        </w:rPr>
        <w:drawing>
          <wp:anchor distT="0" distB="0" distL="114300" distR="114300" simplePos="0" relativeHeight="251661312" behindDoc="0" locked="0" layoutInCell="1" allowOverlap="1" wp14:anchorId="2F063851" wp14:editId="1CAB568B">
            <wp:simplePos x="0" y="0"/>
            <wp:positionH relativeFrom="column">
              <wp:posOffset>-285750</wp:posOffset>
            </wp:positionH>
            <wp:positionV relativeFrom="paragraph">
              <wp:posOffset>189865</wp:posOffset>
            </wp:positionV>
            <wp:extent cx="10086975" cy="446538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86975" cy="4465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87B" w:rsidRDefault="004C187B" w:rsidP="00DD5DE9">
      <w:pPr>
        <w:jc w:val="right"/>
      </w:pPr>
    </w:p>
    <w:p w:rsidR="004C187B" w:rsidRDefault="004C187B"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bookmarkStart w:id="0" w:name="_GoBack"/>
      <w:bookmarkEnd w:id="0"/>
    </w:p>
    <w:p w:rsidR="00F14E60" w:rsidRDefault="00F14E60" w:rsidP="00DD5DE9">
      <w:pPr>
        <w:jc w:val="right"/>
      </w:pPr>
    </w:p>
    <w:p w:rsidR="00F14E60" w:rsidRDefault="00F14E60" w:rsidP="00DD5DE9">
      <w:pPr>
        <w:jc w:val="right"/>
      </w:pPr>
    </w:p>
    <w:p w:rsidR="00F14E60" w:rsidRDefault="00F14E60" w:rsidP="00DD5DE9">
      <w:pPr>
        <w:jc w:val="right"/>
      </w:pPr>
    </w:p>
    <w:p w:rsidR="00F14E60" w:rsidRDefault="00F14E60" w:rsidP="00DD5DE9">
      <w:pPr>
        <w:jc w:val="right"/>
      </w:pPr>
    </w:p>
    <w:tbl>
      <w:tblPr>
        <w:tblW w:w="15026" w:type="dxa"/>
        <w:tblLook w:val="04A0" w:firstRow="1" w:lastRow="0" w:firstColumn="1" w:lastColumn="0" w:noHBand="0" w:noVBand="1"/>
      </w:tblPr>
      <w:tblGrid>
        <w:gridCol w:w="1052"/>
        <w:gridCol w:w="520"/>
        <w:gridCol w:w="327"/>
        <w:gridCol w:w="297"/>
        <w:gridCol w:w="297"/>
        <w:gridCol w:w="297"/>
        <w:gridCol w:w="297"/>
        <w:gridCol w:w="5304"/>
        <w:gridCol w:w="1970"/>
        <w:gridCol w:w="1692"/>
        <w:gridCol w:w="2973"/>
      </w:tblGrid>
      <w:tr w:rsidR="00F14E60" w:rsidTr="00BB44F7">
        <w:trPr>
          <w:trHeight w:val="3252"/>
        </w:trPr>
        <w:tc>
          <w:tcPr>
            <w:tcW w:w="1052"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 xml:space="preserve">&lt;1&gt; </w:t>
            </w:r>
          </w:p>
        </w:tc>
        <w:tc>
          <w:tcPr>
            <w:tcW w:w="520"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F14E60" w:rsidRDefault="00F14E60" w:rsidP="00BB44F7">
            <w:pPr>
              <w:jc w:val="both"/>
              <w:rPr>
                <w:color w:val="000000"/>
              </w:rPr>
            </w:pPr>
            <w:r>
              <w:rPr>
                <w:color w:val="000000"/>
              </w:rPr>
              <w:t>выбирается из списка: ЭС - ремонт внутридомовых инженерных систем электроснабжения; ГС - ремонт внутридомовых инженерных систем газоснабжения; ТС - ремонт внутридомовых инженерных систем теплоснабжения; ВО - ремонт внутридомовых инженерных систем водоотведения; ЛО - ремонт или замена лифтового оборудования, признанного непригодным для эксплуатации, ремонт лифтовых шахт; К - ремонт крыш/переустройство невентилируемой крыши на вентилируемую крышу/устройство выходов на кровлю; ПП - ремонт подвальных помещений, относящихся к общему имуществу в многоквартирных домах; РУФ - утепление и (или) ремонт фасадов; Ф - ремонт фундаментов; ГВС - ремонт внутридомовых инженерных систем горячего водоснабжения; ХВС - ремонт внутридомовых инженерных систем холодного водоснабжения; ПУ, УУ - установка коллективных (общедомовых) приборов учета потребления ресурсов необходимых для предоставления коммунальных услуг, и (или) узлов управления и регулирования потребления этих ресурсов (тепловой энергии, горячей и холодной воды, электрической энергии, газа); НОК - ремонт и усиление несущих и ограждающих ненесущих конструкций, не отнесенные в соответствии с законодательством о градостроительной деятельности к реконструкции объектов капитального строительства; НОКр – замена и (или) восстановление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 П – устройство, ремонт пандусов и иные работы по приспособлению общего имущества в многоквартирном доме в целях обеспечения его доступности для инвалидов и других маломобильных групп населения;</w:t>
            </w:r>
          </w:p>
        </w:tc>
      </w:tr>
      <w:tr w:rsidR="00F14E60" w:rsidTr="00BB44F7">
        <w:trPr>
          <w:trHeight w:val="1563"/>
        </w:trPr>
        <w:tc>
          <w:tcPr>
            <w:tcW w:w="1052"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&lt;2&gt;</w:t>
            </w:r>
          </w:p>
        </w:tc>
        <w:tc>
          <w:tcPr>
            <w:tcW w:w="520"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F14E60" w:rsidRDefault="00F14E60" w:rsidP="00BB44F7">
            <w:pPr>
              <w:jc w:val="both"/>
              <w:rPr>
                <w:color w:val="000000"/>
              </w:rPr>
            </w:pPr>
            <w:r>
              <w:rPr>
                <w:color w:val="000000"/>
              </w:rPr>
              <w:t>выбирается из списка: ПСД, СМР – разработка проектно-сметной документации, включая проведение проверки достоверности определения сметной стоимости и выполнение работ по капитальному ремонту и осуществлению строительного контроля; ПСД, СМР (н) – разработка проектно-сметной документации, включая проведение проверки достоверности определения сметной стоимости и начало работ по капитальному ремонту; СМР (з) – завершение работ по капитальному ремонту и осуществление строительного контроля; ПСД – разработка проектно-сметной документации, включая проведение проверки достоверности определения сметной стоимости; СМР – выполнение работ по капитальному ремонту и осуществление строительного контроля;</w:t>
            </w:r>
          </w:p>
        </w:tc>
      </w:tr>
      <w:tr w:rsidR="00F14E60" w:rsidTr="00BB44F7">
        <w:trPr>
          <w:trHeight w:val="940"/>
        </w:trPr>
        <w:tc>
          <w:tcPr>
            <w:tcW w:w="1052"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&lt;3&gt;</w:t>
            </w:r>
          </w:p>
        </w:tc>
        <w:tc>
          <w:tcPr>
            <w:tcW w:w="520"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F14E60" w:rsidRDefault="00F14E60" w:rsidP="00BB44F7">
            <w:pPr>
              <w:jc w:val="both"/>
              <w:rPr>
                <w:color w:val="000000"/>
              </w:rPr>
            </w:pPr>
            <w:r>
              <w:rPr>
                <w:color w:val="000000"/>
              </w:rPr>
              <w:t>выбирается из списка: 1 - счет регионального оператора; 2 - специальный счет, владельцем которого является региональный оператор; 3 - специальный счет, владельцем которого является управляющая компания; 4 - специальный счет, владельцем которого является товарищество собственников жилья; 5 - специальный счет, владельцем которого является жилищный кооператив; 6 - специальный счет, владельцем которого является лицо, не указанное в кодах 2 – 5.</w:t>
            </w:r>
          </w:p>
        </w:tc>
      </w:tr>
      <w:tr w:rsidR="00F14E60" w:rsidTr="00BB44F7">
        <w:trPr>
          <w:trHeight w:val="608"/>
        </w:trPr>
        <w:tc>
          <w:tcPr>
            <w:tcW w:w="1052"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 xml:space="preserve">&lt;4&gt; </w:t>
            </w:r>
          </w:p>
        </w:tc>
        <w:tc>
          <w:tcPr>
            <w:tcW w:w="520" w:type="dxa"/>
            <w:tcBorders>
              <w:top w:val="nil"/>
              <w:left w:val="nil"/>
              <w:bottom w:val="nil"/>
              <w:right w:val="nil"/>
            </w:tcBorders>
            <w:shd w:val="clear" w:color="000000" w:fill="FFFFFF"/>
            <w:noWrap/>
            <w:hideMark/>
          </w:tcPr>
          <w:p w:rsidR="00F14E60" w:rsidRDefault="00F14E60" w:rsidP="00BB44F7">
            <w:pPr>
              <w:jc w:val="center"/>
              <w:rPr>
                <w:color w:val="000000"/>
              </w:rPr>
            </w:pPr>
            <w:r>
              <w:rPr>
                <w:color w:val="000000"/>
              </w:rPr>
              <w:t> </w:t>
            </w:r>
          </w:p>
        </w:tc>
        <w:tc>
          <w:tcPr>
            <w:tcW w:w="13454" w:type="dxa"/>
            <w:gridSpan w:val="9"/>
            <w:tcBorders>
              <w:top w:val="nil"/>
              <w:left w:val="nil"/>
              <w:bottom w:val="nil"/>
              <w:right w:val="nil"/>
            </w:tcBorders>
            <w:shd w:val="clear" w:color="000000" w:fill="FFFFFF"/>
            <w:hideMark/>
          </w:tcPr>
          <w:p w:rsidR="00F14E60" w:rsidRDefault="00F14E60" w:rsidP="00BB44F7">
            <w:pPr>
              <w:jc w:val="both"/>
              <w:rPr>
                <w:color w:val="000000"/>
              </w:rPr>
            </w:pPr>
            <w:r>
              <w:rPr>
                <w:color w:val="000000"/>
              </w:rPr>
              <w:t>выбирается из списка: К - кирпичные, П - панельные, Д - деревянные, Пр - прочие.</w:t>
            </w:r>
          </w:p>
        </w:tc>
      </w:tr>
      <w:tr w:rsidR="00F14E60" w:rsidTr="00BB44F7">
        <w:trPr>
          <w:trHeight w:val="276"/>
        </w:trPr>
        <w:tc>
          <w:tcPr>
            <w:tcW w:w="1572" w:type="dxa"/>
            <w:gridSpan w:val="2"/>
            <w:tcBorders>
              <w:top w:val="nil"/>
              <w:left w:val="nil"/>
              <w:bottom w:val="nil"/>
              <w:right w:val="nil"/>
            </w:tcBorders>
            <w:shd w:val="clear" w:color="000000" w:fill="FFFFFF"/>
            <w:noWrap/>
            <w:vAlign w:val="bottom"/>
            <w:hideMark/>
          </w:tcPr>
          <w:p w:rsidR="00F14E60" w:rsidRDefault="00F14E60" w:rsidP="00BB44F7">
            <w:pPr>
              <w:rPr>
                <w:color w:val="000000"/>
                <w:sz w:val="22"/>
                <w:szCs w:val="22"/>
              </w:rPr>
            </w:pPr>
            <w:r>
              <w:rPr>
                <w:color w:val="000000"/>
                <w:sz w:val="22"/>
                <w:szCs w:val="22"/>
              </w:rPr>
              <w:t>Примечание:</w:t>
            </w:r>
          </w:p>
        </w:tc>
        <w:tc>
          <w:tcPr>
            <w:tcW w:w="327"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F14E60" w:rsidRDefault="00F14E60" w:rsidP="00BB44F7">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F14E60" w:rsidRDefault="00F14E60" w:rsidP="00BB44F7">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F14E60" w:rsidRDefault="00F14E60" w:rsidP="00BB44F7">
            <w:pPr>
              <w:jc w:val="center"/>
              <w:rPr>
                <w:rFonts w:ascii="Calibri" w:hAnsi="Calibri"/>
                <w:color w:val="000000"/>
                <w:sz w:val="22"/>
                <w:szCs w:val="22"/>
              </w:rPr>
            </w:pPr>
            <w:r>
              <w:rPr>
                <w:rFonts w:ascii="Calibri" w:hAnsi="Calibri"/>
                <w:color w:val="000000"/>
                <w:sz w:val="22"/>
                <w:szCs w:val="22"/>
              </w:rPr>
              <w:t> </w:t>
            </w:r>
          </w:p>
        </w:tc>
        <w:tc>
          <w:tcPr>
            <w:tcW w:w="297"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5304"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1970"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1692"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2973"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r>
      <w:tr w:rsidR="00F14E60" w:rsidTr="00BB44F7">
        <w:trPr>
          <w:trHeight w:val="276"/>
        </w:trPr>
        <w:tc>
          <w:tcPr>
            <w:tcW w:w="8391" w:type="dxa"/>
            <w:gridSpan w:val="8"/>
            <w:tcBorders>
              <w:top w:val="nil"/>
              <w:left w:val="nil"/>
              <w:bottom w:val="nil"/>
              <w:right w:val="nil"/>
            </w:tcBorders>
            <w:shd w:val="clear" w:color="000000" w:fill="FFFFFF"/>
            <w:noWrap/>
            <w:vAlign w:val="bottom"/>
            <w:hideMark/>
          </w:tcPr>
          <w:p w:rsidR="00F14E60" w:rsidRDefault="00F14E60" w:rsidP="00BB44F7">
            <w:pPr>
              <w:rPr>
                <w:color w:val="000000"/>
                <w:sz w:val="22"/>
                <w:szCs w:val="22"/>
              </w:rPr>
            </w:pPr>
            <w:r>
              <w:rPr>
                <w:color w:val="000000"/>
                <w:sz w:val="22"/>
                <w:szCs w:val="22"/>
              </w:rPr>
              <w:t>МКД - многоквартирный дом,</w:t>
            </w:r>
          </w:p>
          <w:p w:rsidR="00F14E60" w:rsidRDefault="00F14E60" w:rsidP="00BB44F7">
            <w:pPr>
              <w:rPr>
                <w:rFonts w:ascii="Calibri" w:hAnsi="Calibri"/>
                <w:color w:val="000000"/>
                <w:sz w:val="22"/>
                <w:szCs w:val="22"/>
              </w:rPr>
            </w:pPr>
            <w:r>
              <w:rPr>
                <w:rFonts w:ascii="Calibri" w:hAnsi="Calibri"/>
                <w:color w:val="000000"/>
                <w:sz w:val="22"/>
                <w:szCs w:val="22"/>
              </w:rPr>
              <w:t>  </w:t>
            </w:r>
          </w:p>
        </w:tc>
        <w:tc>
          <w:tcPr>
            <w:tcW w:w="1970"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1692"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c>
          <w:tcPr>
            <w:tcW w:w="2973" w:type="dxa"/>
            <w:tcBorders>
              <w:top w:val="nil"/>
              <w:left w:val="nil"/>
              <w:bottom w:val="nil"/>
              <w:right w:val="nil"/>
            </w:tcBorders>
            <w:shd w:val="clear" w:color="000000" w:fill="FFFFFF"/>
            <w:noWrap/>
            <w:vAlign w:val="bottom"/>
            <w:hideMark/>
          </w:tcPr>
          <w:p w:rsidR="00F14E60" w:rsidRDefault="00F14E60" w:rsidP="00BB44F7">
            <w:pPr>
              <w:rPr>
                <w:rFonts w:ascii="Calibri" w:hAnsi="Calibri"/>
                <w:color w:val="000000"/>
                <w:sz w:val="22"/>
                <w:szCs w:val="22"/>
              </w:rPr>
            </w:pPr>
            <w:r>
              <w:rPr>
                <w:rFonts w:ascii="Calibri" w:hAnsi="Calibri"/>
                <w:color w:val="000000"/>
                <w:sz w:val="22"/>
                <w:szCs w:val="22"/>
              </w:rPr>
              <w:t> </w:t>
            </w:r>
          </w:p>
        </w:tc>
      </w:tr>
      <w:tr w:rsidR="00F14E60" w:rsidTr="00BB44F7">
        <w:trPr>
          <w:trHeight w:val="276"/>
        </w:trPr>
        <w:tc>
          <w:tcPr>
            <w:tcW w:w="15026" w:type="dxa"/>
            <w:gridSpan w:val="11"/>
            <w:tcBorders>
              <w:top w:val="nil"/>
              <w:left w:val="nil"/>
              <w:bottom w:val="nil"/>
            </w:tcBorders>
            <w:shd w:val="clear" w:color="000000" w:fill="FFFFFF"/>
            <w:noWrap/>
            <w:vAlign w:val="bottom"/>
            <w:hideMark/>
          </w:tcPr>
          <w:p w:rsidR="00F14E60" w:rsidRDefault="00F14E60" w:rsidP="00BB44F7">
            <w:pPr>
              <w:rPr>
                <w:color w:val="000000"/>
                <w:sz w:val="22"/>
                <w:szCs w:val="22"/>
              </w:rPr>
            </w:pPr>
            <w:r>
              <w:rPr>
                <w:color w:val="000000"/>
                <w:sz w:val="22"/>
                <w:szCs w:val="22"/>
              </w:rPr>
              <w:t>Фонд - государственная корпорация - Фонд содействия реформированию жилищно-коммунального хозяйства</w:t>
            </w:r>
          </w:p>
          <w:p w:rsidR="00F14E60" w:rsidRDefault="00F14E60" w:rsidP="00BB44F7">
            <w:pPr>
              <w:rPr>
                <w:rFonts w:ascii="Calibri" w:hAnsi="Calibri"/>
                <w:color w:val="000000"/>
                <w:sz w:val="22"/>
                <w:szCs w:val="22"/>
              </w:rPr>
            </w:pPr>
            <w:r>
              <w:rPr>
                <w:rFonts w:ascii="Calibri" w:hAnsi="Calibri"/>
                <w:color w:val="000000"/>
                <w:sz w:val="22"/>
                <w:szCs w:val="22"/>
              </w:rPr>
              <w:t> </w:t>
            </w:r>
          </w:p>
          <w:p w:rsidR="00F14E60" w:rsidRDefault="00F14E60" w:rsidP="00BB44F7">
            <w:pPr>
              <w:rPr>
                <w:rFonts w:ascii="Calibri" w:hAnsi="Calibri"/>
                <w:color w:val="000000"/>
                <w:sz w:val="22"/>
                <w:szCs w:val="22"/>
              </w:rPr>
            </w:pPr>
            <w:r>
              <w:rPr>
                <w:rFonts w:ascii="Calibri" w:hAnsi="Calibri"/>
                <w:color w:val="000000"/>
                <w:sz w:val="22"/>
                <w:szCs w:val="22"/>
              </w:rPr>
              <w:t> </w:t>
            </w:r>
          </w:p>
          <w:p w:rsidR="00F14E60" w:rsidRDefault="00F14E60" w:rsidP="00BB44F7">
            <w:pPr>
              <w:rPr>
                <w:rFonts w:ascii="Calibri" w:hAnsi="Calibri"/>
                <w:color w:val="000000"/>
                <w:sz w:val="22"/>
                <w:szCs w:val="22"/>
              </w:rPr>
            </w:pPr>
            <w:r>
              <w:rPr>
                <w:rFonts w:ascii="Calibri" w:hAnsi="Calibri"/>
                <w:color w:val="000000"/>
                <w:sz w:val="22"/>
                <w:szCs w:val="22"/>
              </w:rPr>
              <w:t> </w:t>
            </w:r>
          </w:p>
          <w:p w:rsidR="00F14E60" w:rsidRDefault="00F14E60" w:rsidP="00BB44F7">
            <w:pPr>
              <w:rPr>
                <w:rFonts w:ascii="Calibri" w:hAnsi="Calibri"/>
                <w:color w:val="000000"/>
                <w:sz w:val="22"/>
                <w:szCs w:val="22"/>
              </w:rPr>
            </w:pPr>
            <w:r>
              <w:rPr>
                <w:rFonts w:ascii="Calibri" w:hAnsi="Calibri"/>
                <w:color w:val="000000"/>
                <w:sz w:val="22"/>
                <w:szCs w:val="22"/>
              </w:rPr>
              <w:t> </w:t>
            </w:r>
          </w:p>
        </w:tc>
      </w:tr>
    </w:tbl>
    <w:p w:rsidR="00F14E60" w:rsidRDefault="00F14E60" w:rsidP="00DD5DE9">
      <w:pPr>
        <w:jc w:val="right"/>
      </w:pPr>
    </w:p>
    <w:sectPr w:rsidR="00F14E60" w:rsidSect="009C7E8D">
      <w:pgSz w:w="16838" w:h="11906" w:orient="landscape" w:code="9"/>
      <w:pgMar w:top="426" w:right="680" w:bottom="24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B7" w:rsidRDefault="003F12B7" w:rsidP="00A64A9C">
      <w:r>
        <w:separator/>
      </w:r>
    </w:p>
  </w:endnote>
  <w:endnote w:type="continuationSeparator" w:id="0">
    <w:p w:rsidR="003F12B7" w:rsidRDefault="003F12B7" w:rsidP="00A6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B7" w:rsidRDefault="003F12B7" w:rsidP="00A64A9C">
      <w:r>
        <w:separator/>
      </w:r>
    </w:p>
  </w:footnote>
  <w:footnote w:type="continuationSeparator" w:id="0">
    <w:p w:rsidR="003F12B7" w:rsidRDefault="003F12B7" w:rsidP="00A64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C3"/>
    <w:rsid w:val="0000063A"/>
    <w:rsid w:val="00003461"/>
    <w:rsid w:val="000242F2"/>
    <w:rsid w:val="000247AA"/>
    <w:rsid w:val="00024E8C"/>
    <w:rsid w:val="00032233"/>
    <w:rsid w:val="00037943"/>
    <w:rsid w:val="00040678"/>
    <w:rsid w:val="000415F8"/>
    <w:rsid w:val="000422AE"/>
    <w:rsid w:val="00044537"/>
    <w:rsid w:val="00047540"/>
    <w:rsid w:val="00050FE7"/>
    <w:rsid w:val="00062252"/>
    <w:rsid w:val="000640C9"/>
    <w:rsid w:val="000658EE"/>
    <w:rsid w:val="0006731B"/>
    <w:rsid w:val="00074743"/>
    <w:rsid w:val="00081020"/>
    <w:rsid w:val="00081150"/>
    <w:rsid w:val="00081B2D"/>
    <w:rsid w:val="00083AFE"/>
    <w:rsid w:val="00086150"/>
    <w:rsid w:val="000A6142"/>
    <w:rsid w:val="000B31C4"/>
    <w:rsid w:val="000C1CB8"/>
    <w:rsid w:val="000C787E"/>
    <w:rsid w:val="000D0B62"/>
    <w:rsid w:val="00100F4C"/>
    <w:rsid w:val="00111EEC"/>
    <w:rsid w:val="001148F2"/>
    <w:rsid w:val="001209A6"/>
    <w:rsid w:val="00137DB8"/>
    <w:rsid w:val="00152A0B"/>
    <w:rsid w:val="00153317"/>
    <w:rsid w:val="001639A8"/>
    <w:rsid w:val="00164235"/>
    <w:rsid w:val="00167DCB"/>
    <w:rsid w:val="00171500"/>
    <w:rsid w:val="001765CE"/>
    <w:rsid w:val="00180F2A"/>
    <w:rsid w:val="001966AE"/>
    <w:rsid w:val="001C2046"/>
    <w:rsid w:val="001C41AE"/>
    <w:rsid w:val="00204075"/>
    <w:rsid w:val="002048D0"/>
    <w:rsid w:val="00207204"/>
    <w:rsid w:val="00210DBA"/>
    <w:rsid w:val="00211798"/>
    <w:rsid w:val="0021717E"/>
    <w:rsid w:val="002276EA"/>
    <w:rsid w:val="0023570D"/>
    <w:rsid w:val="002453D9"/>
    <w:rsid w:val="002523AD"/>
    <w:rsid w:val="00254E84"/>
    <w:rsid w:val="00257186"/>
    <w:rsid w:val="00273A37"/>
    <w:rsid w:val="00290C0E"/>
    <w:rsid w:val="0029438E"/>
    <w:rsid w:val="00295A43"/>
    <w:rsid w:val="00296D79"/>
    <w:rsid w:val="002A56CF"/>
    <w:rsid w:val="002B39CD"/>
    <w:rsid w:val="002B555F"/>
    <w:rsid w:val="002B7DB2"/>
    <w:rsid w:val="002C593E"/>
    <w:rsid w:val="002C5E38"/>
    <w:rsid w:val="002C7848"/>
    <w:rsid w:val="002E6217"/>
    <w:rsid w:val="002E6594"/>
    <w:rsid w:val="002E6741"/>
    <w:rsid w:val="002F1975"/>
    <w:rsid w:val="002F4C4D"/>
    <w:rsid w:val="0030050F"/>
    <w:rsid w:val="00303DF7"/>
    <w:rsid w:val="00304FEB"/>
    <w:rsid w:val="003219C0"/>
    <w:rsid w:val="00324FC4"/>
    <w:rsid w:val="00326961"/>
    <w:rsid w:val="00332B78"/>
    <w:rsid w:val="0034400D"/>
    <w:rsid w:val="00346BA1"/>
    <w:rsid w:val="00350997"/>
    <w:rsid w:val="0035411F"/>
    <w:rsid w:val="0035747C"/>
    <w:rsid w:val="00357F8A"/>
    <w:rsid w:val="00360F49"/>
    <w:rsid w:val="00362F19"/>
    <w:rsid w:val="0037082F"/>
    <w:rsid w:val="00382975"/>
    <w:rsid w:val="00382CE9"/>
    <w:rsid w:val="00397A08"/>
    <w:rsid w:val="003A5176"/>
    <w:rsid w:val="003C1813"/>
    <w:rsid w:val="003C200D"/>
    <w:rsid w:val="003D2E03"/>
    <w:rsid w:val="003F12B7"/>
    <w:rsid w:val="003F191F"/>
    <w:rsid w:val="003F5C34"/>
    <w:rsid w:val="00412302"/>
    <w:rsid w:val="0041318C"/>
    <w:rsid w:val="004213DF"/>
    <w:rsid w:val="00423255"/>
    <w:rsid w:val="00431AE1"/>
    <w:rsid w:val="00434E95"/>
    <w:rsid w:val="00443B27"/>
    <w:rsid w:val="0044651C"/>
    <w:rsid w:val="00447887"/>
    <w:rsid w:val="00463C37"/>
    <w:rsid w:val="004722D8"/>
    <w:rsid w:val="004A5441"/>
    <w:rsid w:val="004B12FC"/>
    <w:rsid w:val="004B3C3B"/>
    <w:rsid w:val="004B6EED"/>
    <w:rsid w:val="004C1123"/>
    <w:rsid w:val="004C187B"/>
    <w:rsid w:val="004C65BF"/>
    <w:rsid w:val="004D4F6F"/>
    <w:rsid w:val="004E4D0C"/>
    <w:rsid w:val="004E4FCC"/>
    <w:rsid w:val="00512596"/>
    <w:rsid w:val="005247B5"/>
    <w:rsid w:val="005276E4"/>
    <w:rsid w:val="00530DB5"/>
    <w:rsid w:val="00532E25"/>
    <w:rsid w:val="00537109"/>
    <w:rsid w:val="00554C45"/>
    <w:rsid w:val="00554FC2"/>
    <w:rsid w:val="00561D94"/>
    <w:rsid w:val="00565D67"/>
    <w:rsid w:val="0057184C"/>
    <w:rsid w:val="00575EA4"/>
    <w:rsid w:val="00576C59"/>
    <w:rsid w:val="00576F4E"/>
    <w:rsid w:val="00597CAE"/>
    <w:rsid w:val="005A771D"/>
    <w:rsid w:val="005B408C"/>
    <w:rsid w:val="005B5A08"/>
    <w:rsid w:val="005C28E9"/>
    <w:rsid w:val="005C3788"/>
    <w:rsid w:val="005C5B92"/>
    <w:rsid w:val="005D15D3"/>
    <w:rsid w:val="005D162C"/>
    <w:rsid w:val="005E284C"/>
    <w:rsid w:val="00611DD9"/>
    <w:rsid w:val="00611FF1"/>
    <w:rsid w:val="006152A0"/>
    <w:rsid w:val="00615FB7"/>
    <w:rsid w:val="00617432"/>
    <w:rsid w:val="006333DC"/>
    <w:rsid w:val="00636996"/>
    <w:rsid w:val="00637DFD"/>
    <w:rsid w:val="00640050"/>
    <w:rsid w:val="0064681E"/>
    <w:rsid w:val="006566F8"/>
    <w:rsid w:val="006675EF"/>
    <w:rsid w:val="00674A9C"/>
    <w:rsid w:val="00676385"/>
    <w:rsid w:val="00684C4D"/>
    <w:rsid w:val="00686B71"/>
    <w:rsid w:val="0069190B"/>
    <w:rsid w:val="00693F15"/>
    <w:rsid w:val="006958B2"/>
    <w:rsid w:val="006B2F47"/>
    <w:rsid w:val="006B34F2"/>
    <w:rsid w:val="006C1452"/>
    <w:rsid w:val="006C7502"/>
    <w:rsid w:val="006D4507"/>
    <w:rsid w:val="006D70C8"/>
    <w:rsid w:val="006F221F"/>
    <w:rsid w:val="006F4D42"/>
    <w:rsid w:val="0070172B"/>
    <w:rsid w:val="00705357"/>
    <w:rsid w:val="007131CA"/>
    <w:rsid w:val="007306EC"/>
    <w:rsid w:val="00733668"/>
    <w:rsid w:val="007357D6"/>
    <w:rsid w:val="00744BF4"/>
    <w:rsid w:val="00744F2B"/>
    <w:rsid w:val="007743FA"/>
    <w:rsid w:val="00782E26"/>
    <w:rsid w:val="00787E25"/>
    <w:rsid w:val="00797923"/>
    <w:rsid w:val="007D2FB2"/>
    <w:rsid w:val="007E427D"/>
    <w:rsid w:val="007F09B6"/>
    <w:rsid w:val="007F0E87"/>
    <w:rsid w:val="007F1CA5"/>
    <w:rsid w:val="007F2B22"/>
    <w:rsid w:val="007F52A8"/>
    <w:rsid w:val="00811447"/>
    <w:rsid w:val="00827135"/>
    <w:rsid w:val="0082753A"/>
    <w:rsid w:val="0083078A"/>
    <w:rsid w:val="008460DD"/>
    <w:rsid w:val="00850576"/>
    <w:rsid w:val="008604A0"/>
    <w:rsid w:val="008632DA"/>
    <w:rsid w:val="00867B61"/>
    <w:rsid w:val="00883FFC"/>
    <w:rsid w:val="00893F78"/>
    <w:rsid w:val="00897952"/>
    <w:rsid w:val="008A6DFE"/>
    <w:rsid w:val="008B6653"/>
    <w:rsid w:val="008D252B"/>
    <w:rsid w:val="008D6C4E"/>
    <w:rsid w:val="008E4025"/>
    <w:rsid w:val="00902962"/>
    <w:rsid w:val="00902A1B"/>
    <w:rsid w:val="009055F2"/>
    <w:rsid w:val="00905F3B"/>
    <w:rsid w:val="00907D0B"/>
    <w:rsid w:val="009163A5"/>
    <w:rsid w:val="009324F8"/>
    <w:rsid w:val="0094152A"/>
    <w:rsid w:val="0094227E"/>
    <w:rsid w:val="0094286C"/>
    <w:rsid w:val="009453DC"/>
    <w:rsid w:val="0094628D"/>
    <w:rsid w:val="00947E18"/>
    <w:rsid w:val="00953576"/>
    <w:rsid w:val="0099081A"/>
    <w:rsid w:val="0099312D"/>
    <w:rsid w:val="009A1FF9"/>
    <w:rsid w:val="009B2D9D"/>
    <w:rsid w:val="009B2F5D"/>
    <w:rsid w:val="009B31A2"/>
    <w:rsid w:val="009B442A"/>
    <w:rsid w:val="009B75DB"/>
    <w:rsid w:val="009C55C8"/>
    <w:rsid w:val="009C6FC7"/>
    <w:rsid w:val="009C7E8D"/>
    <w:rsid w:val="009D0EFD"/>
    <w:rsid w:val="009D231A"/>
    <w:rsid w:val="009E25FC"/>
    <w:rsid w:val="009E2E4C"/>
    <w:rsid w:val="009F3CFB"/>
    <w:rsid w:val="009F5554"/>
    <w:rsid w:val="009F6949"/>
    <w:rsid w:val="009F7175"/>
    <w:rsid w:val="00A00F9B"/>
    <w:rsid w:val="00A0389D"/>
    <w:rsid w:val="00A0792D"/>
    <w:rsid w:val="00A159BA"/>
    <w:rsid w:val="00A22CFF"/>
    <w:rsid w:val="00A24D26"/>
    <w:rsid w:val="00A42F68"/>
    <w:rsid w:val="00A43CEC"/>
    <w:rsid w:val="00A44AB0"/>
    <w:rsid w:val="00A456C3"/>
    <w:rsid w:val="00A526CB"/>
    <w:rsid w:val="00A53EF4"/>
    <w:rsid w:val="00A5544B"/>
    <w:rsid w:val="00A64A9C"/>
    <w:rsid w:val="00A740C2"/>
    <w:rsid w:val="00A92713"/>
    <w:rsid w:val="00A94E6E"/>
    <w:rsid w:val="00A95558"/>
    <w:rsid w:val="00AA082B"/>
    <w:rsid w:val="00AA4A68"/>
    <w:rsid w:val="00AA5FB0"/>
    <w:rsid w:val="00AC3BBD"/>
    <w:rsid w:val="00AC4D5C"/>
    <w:rsid w:val="00AC5639"/>
    <w:rsid w:val="00AD384D"/>
    <w:rsid w:val="00AE188D"/>
    <w:rsid w:val="00AE21BD"/>
    <w:rsid w:val="00AE33A7"/>
    <w:rsid w:val="00AE610A"/>
    <w:rsid w:val="00AF68D8"/>
    <w:rsid w:val="00AF6DE8"/>
    <w:rsid w:val="00B015E6"/>
    <w:rsid w:val="00B01920"/>
    <w:rsid w:val="00B1700D"/>
    <w:rsid w:val="00B20A40"/>
    <w:rsid w:val="00B2242B"/>
    <w:rsid w:val="00B22B48"/>
    <w:rsid w:val="00B2375C"/>
    <w:rsid w:val="00B452E0"/>
    <w:rsid w:val="00B52319"/>
    <w:rsid w:val="00B5254A"/>
    <w:rsid w:val="00B8209C"/>
    <w:rsid w:val="00B91879"/>
    <w:rsid w:val="00BA34BE"/>
    <w:rsid w:val="00BC2037"/>
    <w:rsid w:val="00BD1862"/>
    <w:rsid w:val="00BD3759"/>
    <w:rsid w:val="00BE5F07"/>
    <w:rsid w:val="00BE6A1E"/>
    <w:rsid w:val="00BF3408"/>
    <w:rsid w:val="00C14193"/>
    <w:rsid w:val="00C16892"/>
    <w:rsid w:val="00C27547"/>
    <w:rsid w:val="00C3056E"/>
    <w:rsid w:val="00C41880"/>
    <w:rsid w:val="00C5151D"/>
    <w:rsid w:val="00C5340A"/>
    <w:rsid w:val="00C535C5"/>
    <w:rsid w:val="00C560D3"/>
    <w:rsid w:val="00C6151F"/>
    <w:rsid w:val="00C61611"/>
    <w:rsid w:val="00C65209"/>
    <w:rsid w:val="00C66824"/>
    <w:rsid w:val="00C71F70"/>
    <w:rsid w:val="00C83D6B"/>
    <w:rsid w:val="00C86B01"/>
    <w:rsid w:val="00C91B70"/>
    <w:rsid w:val="00C92144"/>
    <w:rsid w:val="00C9283D"/>
    <w:rsid w:val="00C944FB"/>
    <w:rsid w:val="00CA2248"/>
    <w:rsid w:val="00CB2A24"/>
    <w:rsid w:val="00CB72AA"/>
    <w:rsid w:val="00CC5548"/>
    <w:rsid w:val="00CC572E"/>
    <w:rsid w:val="00CD14B8"/>
    <w:rsid w:val="00CD33D8"/>
    <w:rsid w:val="00CD5964"/>
    <w:rsid w:val="00CE0196"/>
    <w:rsid w:val="00CE2D86"/>
    <w:rsid w:val="00D062BC"/>
    <w:rsid w:val="00D07F8A"/>
    <w:rsid w:val="00D2255B"/>
    <w:rsid w:val="00D3143E"/>
    <w:rsid w:val="00D3768E"/>
    <w:rsid w:val="00D51245"/>
    <w:rsid w:val="00D524D4"/>
    <w:rsid w:val="00D55CDB"/>
    <w:rsid w:val="00D64B29"/>
    <w:rsid w:val="00D64B9F"/>
    <w:rsid w:val="00D7124A"/>
    <w:rsid w:val="00D7202D"/>
    <w:rsid w:val="00D74E1C"/>
    <w:rsid w:val="00D76C2B"/>
    <w:rsid w:val="00D772DC"/>
    <w:rsid w:val="00D7759A"/>
    <w:rsid w:val="00D84ABD"/>
    <w:rsid w:val="00D971D5"/>
    <w:rsid w:val="00DB279E"/>
    <w:rsid w:val="00DB4048"/>
    <w:rsid w:val="00DB74DC"/>
    <w:rsid w:val="00DC1E88"/>
    <w:rsid w:val="00DC5C76"/>
    <w:rsid w:val="00DD1F1C"/>
    <w:rsid w:val="00DD5DE9"/>
    <w:rsid w:val="00DE1771"/>
    <w:rsid w:val="00DE52E3"/>
    <w:rsid w:val="00DF76AE"/>
    <w:rsid w:val="00E070B2"/>
    <w:rsid w:val="00E104A2"/>
    <w:rsid w:val="00E34309"/>
    <w:rsid w:val="00E35D88"/>
    <w:rsid w:val="00E36BFF"/>
    <w:rsid w:val="00E42FEB"/>
    <w:rsid w:val="00E461B6"/>
    <w:rsid w:val="00E4797E"/>
    <w:rsid w:val="00E5702D"/>
    <w:rsid w:val="00E710E4"/>
    <w:rsid w:val="00E84EC3"/>
    <w:rsid w:val="00E945EE"/>
    <w:rsid w:val="00E96A84"/>
    <w:rsid w:val="00EB5047"/>
    <w:rsid w:val="00ED44CC"/>
    <w:rsid w:val="00EE09FC"/>
    <w:rsid w:val="00EE2615"/>
    <w:rsid w:val="00EE6720"/>
    <w:rsid w:val="00F14E60"/>
    <w:rsid w:val="00F17C00"/>
    <w:rsid w:val="00F24FCA"/>
    <w:rsid w:val="00F3044E"/>
    <w:rsid w:val="00F43D64"/>
    <w:rsid w:val="00F555C9"/>
    <w:rsid w:val="00F5669D"/>
    <w:rsid w:val="00F604F1"/>
    <w:rsid w:val="00F605DA"/>
    <w:rsid w:val="00F62B3C"/>
    <w:rsid w:val="00F7429A"/>
    <w:rsid w:val="00F80DF2"/>
    <w:rsid w:val="00F83441"/>
    <w:rsid w:val="00F843A4"/>
    <w:rsid w:val="00FB25D8"/>
    <w:rsid w:val="00FB3B6D"/>
    <w:rsid w:val="00FB4571"/>
    <w:rsid w:val="00FB6B70"/>
    <w:rsid w:val="00FC76F2"/>
    <w:rsid w:val="00FD0A60"/>
    <w:rsid w:val="00FE2419"/>
    <w:rsid w:val="00FF1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ABF91E7-B0DE-4815-BA2C-B7067DAAD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6C3"/>
    <w:rPr>
      <w:sz w:val="24"/>
      <w:szCs w:val="24"/>
    </w:rPr>
  </w:style>
  <w:style w:type="paragraph" w:styleId="1">
    <w:name w:val="heading 1"/>
    <w:basedOn w:val="a"/>
    <w:next w:val="a"/>
    <w:link w:val="10"/>
    <w:qFormat/>
    <w:rsid w:val="00A456C3"/>
    <w:pPr>
      <w:keepNext/>
      <w:jc w:val="center"/>
      <w:outlineLvl w:val="0"/>
    </w:pPr>
    <w:rPr>
      <w:b/>
      <w:color w:val="808080"/>
      <w:sz w:val="32"/>
      <w:szCs w:val="20"/>
    </w:rPr>
  </w:style>
  <w:style w:type="paragraph" w:styleId="4">
    <w:name w:val="heading 4"/>
    <w:basedOn w:val="a"/>
    <w:next w:val="a"/>
    <w:qFormat/>
    <w:rsid w:val="006C7502"/>
    <w:pPr>
      <w:keepNext/>
      <w:spacing w:before="240" w:after="60"/>
      <w:outlineLvl w:val="3"/>
    </w:pPr>
    <w:rPr>
      <w:b/>
      <w:bCs/>
      <w:sz w:val="28"/>
      <w:szCs w:val="28"/>
    </w:rPr>
  </w:style>
  <w:style w:type="paragraph" w:styleId="7">
    <w:name w:val="heading 7"/>
    <w:basedOn w:val="a"/>
    <w:next w:val="a"/>
    <w:link w:val="70"/>
    <w:qFormat/>
    <w:rsid w:val="00676385"/>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456C3"/>
    <w:pPr>
      <w:jc w:val="center"/>
    </w:pPr>
    <w:rPr>
      <w:sz w:val="20"/>
      <w:szCs w:val="20"/>
    </w:rPr>
  </w:style>
  <w:style w:type="table" w:styleId="a4">
    <w:name w:val="Table Grid"/>
    <w:basedOn w:val="a1"/>
    <w:rsid w:val="00BC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C7502"/>
    <w:pPr>
      <w:tabs>
        <w:tab w:val="center" w:pos="4153"/>
        <w:tab w:val="right" w:pos="8306"/>
      </w:tabs>
    </w:pPr>
    <w:rPr>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44BF4"/>
    <w:pPr>
      <w:spacing w:before="100" w:beforeAutospacing="1" w:after="100" w:afterAutospacing="1"/>
    </w:pPr>
    <w:rPr>
      <w:rFonts w:ascii="Tahoma" w:hAnsi="Tahoma"/>
      <w:sz w:val="20"/>
      <w:szCs w:val="20"/>
      <w:lang w:val="en-US" w:eastAsia="en-US"/>
    </w:rPr>
  </w:style>
  <w:style w:type="paragraph" w:customStyle="1" w:styleId="ConsPlusTitle">
    <w:name w:val="ConsPlusTitle"/>
    <w:rsid w:val="00744BF4"/>
    <w:pPr>
      <w:widowControl w:val="0"/>
      <w:autoSpaceDE w:val="0"/>
      <w:autoSpaceDN w:val="0"/>
      <w:adjustRightInd w:val="0"/>
    </w:pPr>
    <w:rPr>
      <w:b/>
      <w:bCs/>
      <w:sz w:val="24"/>
      <w:szCs w:val="24"/>
    </w:rPr>
  </w:style>
  <w:style w:type="character" w:styleId="a6">
    <w:name w:val="Strong"/>
    <w:qFormat/>
    <w:rsid w:val="0094628D"/>
    <w:rPr>
      <w:b/>
      <w:bCs/>
    </w:rPr>
  </w:style>
  <w:style w:type="paragraph" w:styleId="a7">
    <w:name w:val="footer"/>
    <w:basedOn w:val="a"/>
    <w:link w:val="a8"/>
    <w:rsid w:val="00A64A9C"/>
    <w:pPr>
      <w:tabs>
        <w:tab w:val="center" w:pos="4677"/>
        <w:tab w:val="right" w:pos="9355"/>
      </w:tabs>
    </w:pPr>
  </w:style>
  <w:style w:type="character" w:customStyle="1" w:styleId="a8">
    <w:name w:val="Нижний колонтитул Знак"/>
    <w:link w:val="a7"/>
    <w:rsid w:val="00A64A9C"/>
    <w:rPr>
      <w:sz w:val="24"/>
      <w:szCs w:val="24"/>
    </w:rPr>
  </w:style>
  <w:style w:type="character" w:customStyle="1" w:styleId="10">
    <w:name w:val="Заголовок 1 Знак"/>
    <w:link w:val="1"/>
    <w:rsid w:val="00C944FB"/>
    <w:rPr>
      <w:b/>
      <w:color w:val="808080"/>
      <w:sz w:val="32"/>
      <w:lang w:val="ru-RU" w:eastAsia="ru-RU" w:bidi="ar-SA"/>
    </w:rPr>
  </w:style>
  <w:style w:type="character" w:styleId="a9">
    <w:name w:val="Hyperlink"/>
    <w:uiPriority w:val="99"/>
    <w:unhideWhenUsed/>
    <w:rsid w:val="00C61611"/>
    <w:rPr>
      <w:rFonts w:cs="Times New Roman"/>
      <w:color w:val="0000FF"/>
      <w:u w:val="single"/>
    </w:rPr>
  </w:style>
  <w:style w:type="character" w:customStyle="1" w:styleId="aa">
    <w:name w:val="Цветовое выделение"/>
    <w:uiPriority w:val="99"/>
    <w:rsid w:val="00AC4D5C"/>
    <w:rPr>
      <w:b/>
      <w:color w:val="000080"/>
    </w:rPr>
  </w:style>
  <w:style w:type="paragraph" w:customStyle="1" w:styleId="ConsPlusNormal">
    <w:name w:val="ConsPlusNormal"/>
    <w:rsid w:val="00BD3759"/>
    <w:pPr>
      <w:widowControl w:val="0"/>
      <w:autoSpaceDE w:val="0"/>
      <w:autoSpaceDN w:val="0"/>
      <w:adjustRightInd w:val="0"/>
      <w:ind w:firstLine="720"/>
    </w:pPr>
    <w:rPr>
      <w:rFonts w:ascii="Arial" w:hAnsi="Arial" w:cs="Arial"/>
    </w:rPr>
  </w:style>
  <w:style w:type="character" w:customStyle="1" w:styleId="70">
    <w:name w:val="Заголовок 7 Знак"/>
    <w:link w:val="7"/>
    <w:semiHidden/>
    <w:rsid w:val="00676385"/>
    <w:rPr>
      <w:rFonts w:ascii="Calibri" w:eastAsia="Times New Roman" w:hAnsi="Calibri" w:cs="Times New Roman"/>
      <w:sz w:val="24"/>
      <w:szCs w:val="24"/>
    </w:rPr>
  </w:style>
  <w:style w:type="paragraph" w:customStyle="1" w:styleId="Default">
    <w:name w:val="Default"/>
    <w:rsid w:val="00676385"/>
    <w:pPr>
      <w:autoSpaceDE w:val="0"/>
      <w:autoSpaceDN w:val="0"/>
      <w:adjustRightInd w:val="0"/>
    </w:pPr>
    <w:rPr>
      <w:color w:val="000000"/>
      <w:sz w:val="24"/>
      <w:szCs w:val="24"/>
    </w:rPr>
  </w:style>
  <w:style w:type="paragraph" w:styleId="2">
    <w:name w:val="Body Text Indent 2"/>
    <w:basedOn w:val="a"/>
    <w:rsid w:val="0083078A"/>
    <w:pPr>
      <w:spacing w:after="120" w:line="480" w:lineRule="auto"/>
      <w:ind w:left="283"/>
    </w:pPr>
  </w:style>
  <w:style w:type="paragraph" w:styleId="ab">
    <w:name w:val="Balloon Text"/>
    <w:basedOn w:val="a"/>
    <w:link w:val="ac"/>
    <w:rsid w:val="002E6217"/>
    <w:rPr>
      <w:rFonts w:ascii="Segoe UI" w:hAnsi="Segoe UI" w:cs="Segoe UI"/>
      <w:sz w:val="18"/>
      <w:szCs w:val="18"/>
    </w:rPr>
  </w:style>
  <w:style w:type="character" w:customStyle="1" w:styleId="ac">
    <w:name w:val="Текст выноски Знак"/>
    <w:basedOn w:val="a0"/>
    <w:link w:val="ab"/>
    <w:rsid w:val="002E62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19204">
      <w:bodyDiv w:val="1"/>
      <w:marLeft w:val="0"/>
      <w:marRight w:val="0"/>
      <w:marTop w:val="0"/>
      <w:marBottom w:val="0"/>
      <w:divBdr>
        <w:top w:val="none" w:sz="0" w:space="0" w:color="auto"/>
        <w:left w:val="none" w:sz="0" w:space="0" w:color="auto"/>
        <w:bottom w:val="none" w:sz="0" w:space="0" w:color="auto"/>
        <w:right w:val="none" w:sz="0" w:space="0" w:color="auto"/>
      </w:divBdr>
    </w:div>
    <w:div w:id="45959300">
      <w:bodyDiv w:val="1"/>
      <w:marLeft w:val="0"/>
      <w:marRight w:val="0"/>
      <w:marTop w:val="0"/>
      <w:marBottom w:val="0"/>
      <w:divBdr>
        <w:top w:val="none" w:sz="0" w:space="0" w:color="auto"/>
        <w:left w:val="none" w:sz="0" w:space="0" w:color="auto"/>
        <w:bottom w:val="none" w:sz="0" w:space="0" w:color="auto"/>
        <w:right w:val="none" w:sz="0" w:space="0" w:color="auto"/>
      </w:divBdr>
    </w:div>
    <w:div w:id="67307210">
      <w:bodyDiv w:val="1"/>
      <w:marLeft w:val="0"/>
      <w:marRight w:val="0"/>
      <w:marTop w:val="0"/>
      <w:marBottom w:val="0"/>
      <w:divBdr>
        <w:top w:val="none" w:sz="0" w:space="0" w:color="auto"/>
        <w:left w:val="none" w:sz="0" w:space="0" w:color="auto"/>
        <w:bottom w:val="none" w:sz="0" w:space="0" w:color="auto"/>
        <w:right w:val="none" w:sz="0" w:space="0" w:color="auto"/>
      </w:divBdr>
    </w:div>
    <w:div w:id="161704463">
      <w:bodyDiv w:val="1"/>
      <w:marLeft w:val="0"/>
      <w:marRight w:val="0"/>
      <w:marTop w:val="0"/>
      <w:marBottom w:val="0"/>
      <w:divBdr>
        <w:top w:val="none" w:sz="0" w:space="0" w:color="auto"/>
        <w:left w:val="none" w:sz="0" w:space="0" w:color="auto"/>
        <w:bottom w:val="none" w:sz="0" w:space="0" w:color="auto"/>
        <w:right w:val="none" w:sz="0" w:space="0" w:color="auto"/>
      </w:divBdr>
    </w:div>
    <w:div w:id="288359258">
      <w:bodyDiv w:val="1"/>
      <w:marLeft w:val="0"/>
      <w:marRight w:val="0"/>
      <w:marTop w:val="0"/>
      <w:marBottom w:val="0"/>
      <w:divBdr>
        <w:top w:val="none" w:sz="0" w:space="0" w:color="auto"/>
        <w:left w:val="none" w:sz="0" w:space="0" w:color="auto"/>
        <w:bottom w:val="none" w:sz="0" w:space="0" w:color="auto"/>
        <w:right w:val="none" w:sz="0" w:space="0" w:color="auto"/>
      </w:divBdr>
    </w:div>
    <w:div w:id="290671710">
      <w:bodyDiv w:val="1"/>
      <w:marLeft w:val="0"/>
      <w:marRight w:val="0"/>
      <w:marTop w:val="0"/>
      <w:marBottom w:val="0"/>
      <w:divBdr>
        <w:top w:val="none" w:sz="0" w:space="0" w:color="auto"/>
        <w:left w:val="none" w:sz="0" w:space="0" w:color="auto"/>
        <w:bottom w:val="none" w:sz="0" w:space="0" w:color="auto"/>
        <w:right w:val="none" w:sz="0" w:space="0" w:color="auto"/>
      </w:divBdr>
    </w:div>
    <w:div w:id="435368066">
      <w:bodyDiv w:val="1"/>
      <w:marLeft w:val="0"/>
      <w:marRight w:val="0"/>
      <w:marTop w:val="0"/>
      <w:marBottom w:val="0"/>
      <w:divBdr>
        <w:top w:val="none" w:sz="0" w:space="0" w:color="auto"/>
        <w:left w:val="none" w:sz="0" w:space="0" w:color="auto"/>
        <w:bottom w:val="none" w:sz="0" w:space="0" w:color="auto"/>
        <w:right w:val="none" w:sz="0" w:space="0" w:color="auto"/>
      </w:divBdr>
    </w:div>
    <w:div w:id="471749208">
      <w:bodyDiv w:val="1"/>
      <w:marLeft w:val="0"/>
      <w:marRight w:val="0"/>
      <w:marTop w:val="0"/>
      <w:marBottom w:val="0"/>
      <w:divBdr>
        <w:top w:val="none" w:sz="0" w:space="0" w:color="auto"/>
        <w:left w:val="none" w:sz="0" w:space="0" w:color="auto"/>
        <w:bottom w:val="none" w:sz="0" w:space="0" w:color="auto"/>
        <w:right w:val="none" w:sz="0" w:space="0" w:color="auto"/>
      </w:divBdr>
    </w:div>
    <w:div w:id="739407759">
      <w:bodyDiv w:val="1"/>
      <w:marLeft w:val="0"/>
      <w:marRight w:val="0"/>
      <w:marTop w:val="0"/>
      <w:marBottom w:val="0"/>
      <w:divBdr>
        <w:top w:val="none" w:sz="0" w:space="0" w:color="auto"/>
        <w:left w:val="none" w:sz="0" w:space="0" w:color="auto"/>
        <w:bottom w:val="none" w:sz="0" w:space="0" w:color="auto"/>
        <w:right w:val="none" w:sz="0" w:space="0" w:color="auto"/>
      </w:divBdr>
    </w:div>
    <w:div w:id="766003404">
      <w:bodyDiv w:val="1"/>
      <w:marLeft w:val="0"/>
      <w:marRight w:val="0"/>
      <w:marTop w:val="0"/>
      <w:marBottom w:val="0"/>
      <w:divBdr>
        <w:top w:val="none" w:sz="0" w:space="0" w:color="auto"/>
        <w:left w:val="none" w:sz="0" w:space="0" w:color="auto"/>
        <w:bottom w:val="none" w:sz="0" w:space="0" w:color="auto"/>
        <w:right w:val="none" w:sz="0" w:space="0" w:color="auto"/>
      </w:divBdr>
    </w:div>
    <w:div w:id="778337667">
      <w:bodyDiv w:val="1"/>
      <w:marLeft w:val="0"/>
      <w:marRight w:val="0"/>
      <w:marTop w:val="0"/>
      <w:marBottom w:val="0"/>
      <w:divBdr>
        <w:top w:val="none" w:sz="0" w:space="0" w:color="auto"/>
        <w:left w:val="none" w:sz="0" w:space="0" w:color="auto"/>
        <w:bottom w:val="none" w:sz="0" w:space="0" w:color="auto"/>
        <w:right w:val="none" w:sz="0" w:space="0" w:color="auto"/>
      </w:divBdr>
    </w:div>
    <w:div w:id="938761488">
      <w:bodyDiv w:val="1"/>
      <w:marLeft w:val="0"/>
      <w:marRight w:val="0"/>
      <w:marTop w:val="0"/>
      <w:marBottom w:val="0"/>
      <w:divBdr>
        <w:top w:val="none" w:sz="0" w:space="0" w:color="auto"/>
        <w:left w:val="none" w:sz="0" w:space="0" w:color="auto"/>
        <w:bottom w:val="none" w:sz="0" w:space="0" w:color="auto"/>
        <w:right w:val="none" w:sz="0" w:space="0" w:color="auto"/>
      </w:divBdr>
    </w:div>
    <w:div w:id="1031805051">
      <w:bodyDiv w:val="1"/>
      <w:marLeft w:val="0"/>
      <w:marRight w:val="0"/>
      <w:marTop w:val="0"/>
      <w:marBottom w:val="0"/>
      <w:divBdr>
        <w:top w:val="none" w:sz="0" w:space="0" w:color="auto"/>
        <w:left w:val="none" w:sz="0" w:space="0" w:color="auto"/>
        <w:bottom w:val="none" w:sz="0" w:space="0" w:color="auto"/>
        <w:right w:val="none" w:sz="0" w:space="0" w:color="auto"/>
      </w:divBdr>
    </w:div>
    <w:div w:id="1038316397">
      <w:bodyDiv w:val="1"/>
      <w:marLeft w:val="0"/>
      <w:marRight w:val="0"/>
      <w:marTop w:val="0"/>
      <w:marBottom w:val="0"/>
      <w:divBdr>
        <w:top w:val="none" w:sz="0" w:space="0" w:color="auto"/>
        <w:left w:val="none" w:sz="0" w:space="0" w:color="auto"/>
        <w:bottom w:val="none" w:sz="0" w:space="0" w:color="auto"/>
        <w:right w:val="none" w:sz="0" w:space="0" w:color="auto"/>
      </w:divBdr>
    </w:div>
    <w:div w:id="1340422662">
      <w:bodyDiv w:val="1"/>
      <w:marLeft w:val="0"/>
      <w:marRight w:val="0"/>
      <w:marTop w:val="0"/>
      <w:marBottom w:val="0"/>
      <w:divBdr>
        <w:top w:val="none" w:sz="0" w:space="0" w:color="auto"/>
        <w:left w:val="none" w:sz="0" w:space="0" w:color="auto"/>
        <w:bottom w:val="none" w:sz="0" w:space="0" w:color="auto"/>
        <w:right w:val="none" w:sz="0" w:space="0" w:color="auto"/>
      </w:divBdr>
    </w:div>
    <w:div w:id="1414007759">
      <w:bodyDiv w:val="1"/>
      <w:marLeft w:val="0"/>
      <w:marRight w:val="0"/>
      <w:marTop w:val="0"/>
      <w:marBottom w:val="0"/>
      <w:divBdr>
        <w:top w:val="none" w:sz="0" w:space="0" w:color="auto"/>
        <w:left w:val="none" w:sz="0" w:space="0" w:color="auto"/>
        <w:bottom w:val="none" w:sz="0" w:space="0" w:color="auto"/>
        <w:right w:val="none" w:sz="0" w:space="0" w:color="auto"/>
      </w:divBdr>
    </w:div>
    <w:div w:id="1474713961">
      <w:bodyDiv w:val="1"/>
      <w:marLeft w:val="0"/>
      <w:marRight w:val="0"/>
      <w:marTop w:val="0"/>
      <w:marBottom w:val="0"/>
      <w:divBdr>
        <w:top w:val="none" w:sz="0" w:space="0" w:color="auto"/>
        <w:left w:val="none" w:sz="0" w:space="0" w:color="auto"/>
        <w:bottom w:val="none" w:sz="0" w:space="0" w:color="auto"/>
        <w:right w:val="none" w:sz="0" w:space="0" w:color="auto"/>
      </w:divBdr>
    </w:div>
    <w:div w:id="1590387050">
      <w:bodyDiv w:val="1"/>
      <w:marLeft w:val="0"/>
      <w:marRight w:val="0"/>
      <w:marTop w:val="0"/>
      <w:marBottom w:val="0"/>
      <w:divBdr>
        <w:top w:val="none" w:sz="0" w:space="0" w:color="auto"/>
        <w:left w:val="none" w:sz="0" w:space="0" w:color="auto"/>
        <w:bottom w:val="none" w:sz="0" w:space="0" w:color="auto"/>
        <w:right w:val="none" w:sz="0" w:space="0" w:color="auto"/>
      </w:divBdr>
    </w:div>
    <w:div w:id="1684740111">
      <w:bodyDiv w:val="1"/>
      <w:marLeft w:val="0"/>
      <w:marRight w:val="0"/>
      <w:marTop w:val="0"/>
      <w:marBottom w:val="0"/>
      <w:divBdr>
        <w:top w:val="none" w:sz="0" w:space="0" w:color="auto"/>
        <w:left w:val="none" w:sz="0" w:space="0" w:color="auto"/>
        <w:bottom w:val="none" w:sz="0" w:space="0" w:color="auto"/>
        <w:right w:val="none" w:sz="0" w:space="0" w:color="auto"/>
      </w:divBdr>
    </w:div>
    <w:div w:id="1688865285">
      <w:bodyDiv w:val="1"/>
      <w:marLeft w:val="0"/>
      <w:marRight w:val="0"/>
      <w:marTop w:val="0"/>
      <w:marBottom w:val="0"/>
      <w:divBdr>
        <w:top w:val="none" w:sz="0" w:space="0" w:color="auto"/>
        <w:left w:val="none" w:sz="0" w:space="0" w:color="auto"/>
        <w:bottom w:val="none" w:sz="0" w:space="0" w:color="auto"/>
        <w:right w:val="none" w:sz="0" w:space="0" w:color="auto"/>
      </w:divBdr>
    </w:div>
    <w:div w:id="1806270111">
      <w:bodyDiv w:val="1"/>
      <w:marLeft w:val="0"/>
      <w:marRight w:val="0"/>
      <w:marTop w:val="0"/>
      <w:marBottom w:val="0"/>
      <w:divBdr>
        <w:top w:val="none" w:sz="0" w:space="0" w:color="auto"/>
        <w:left w:val="none" w:sz="0" w:space="0" w:color="auto"/>
        <w:bottom w:val="none" w:sz="0" w:space="0" w:color="auto"/>
        <w:right w:val="none" w:sz="0" w:space="0" w:color="auto"/>
      </w:divBdr>
    </w:div>
    <w:div w:id="2029677890">
      <w:bodyDiv w:val="1"/>
      <w:marLeft w:val="0"/>
      <w:marRight w:val="0"/>
      <w:marTop w:val="0"/>
      <w:marBottom w:val="0"/>
      <w:divBdr>
        <w:top w:val="none" w:sz="0" w:space="0" w:color="auto"/>
        <w:left w:val="none" w:sz="0" w:space="0" w:color="auto"/>
        <w:bottom w:val="none" w:sz="0" w:space="0" w:color="auto"/>
        <w:right w:val="none" w:sz="0" w:space="0" w:color="auto"/>
      </w:divBdr>
    </w:div>
    <w:div w:id="2037342001">
      <w:bodyDiv w:val="1"/>
      <w:marLeft w:val="0"/>
      <w:marRight w:val="0"/>
      <w:marTop w:val="0"/>
      <w:marBottom w:val="0"/>
      <w:divBdr>
        <w:top w:val="none" w:sz="0" w:space="0" w:color="auto"/>
        <w:left w:val="none" w:sz="0" w:space="0" w:color="auto"/>
        <w:bottom w:val="none" w:sz="0" w:space="0" w:color="auto"/>
        <w:right w:val="none" w:sz="0" w:space="0" w:color="auto"/>
      </w:divBdr>
    </w:div>
    <w:div w:id="211289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webSettings" Target="webSettings.xml"/><Relationship Id="rId7" Type="http://schemas.openxmlformats.org/officeDocument/2006/relationships/hyperlink" Target="http://www.kedradm.tom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398</TotalTime>
  <Pages>5</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Administration</Company>
  <LinksUpToDate>false</LinksUpToDate>
  <CharactersWithSpaces>5289</CharactersWithSpaces>
  <SharedDoc>false</SharedDoc>
  <HLinks>
    <vt:vector size="6" baseType="variant">
      <vt:variant>
        <vt:i4>458826</vt:i4>
      </vt:variant>
      <vt:variant>
        <vt:i4>0</vt:i4>
      </vt:variant>
      <vt:variant>
        <vt:i4>0</vt:i4>
      </vt:variant>
      <vt:variant>
        <vt:i4>5</vt:i4>
      </vt:variant>
      <vt:variant>
        <vt:lpwstr>http://www.kedradm.tomsk.ru/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Shafutdinova</dc:creator>
  <cp:keywords/>
  <cp:lastModifiedBy>Пользователь</cp:lastModifiedBy>
  <cp:revision>33</cp:revision>
  <cp:lastPrinted>2017-09-21T05:28:00Z</cp:lastPrinted>
  <dcterms:created xsi:type="dcterms:W3CDTF">2017-08-18T01:48:00Z</dcterms:created>
  <dcterms:modified xsi:type="dcterms:W3CDTF">2019-05-22T09:44:00Z</dcterms:modified>
</cp:coreProperties>
</file>