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046" w:rsidRDefault="00756046" w:rsidP="00051D5F">
      <w:pPr>
        <w:widowControl w:val="0"/>
        <w:tabs>
          <w:tab w:val="center" w:pos="4818"/>
          <w:tab w:val="left" w:pos="8745"/>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D39DA">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дноцветный_меленьки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756046" w:rsidRPr="001D39DA" w:rsidRDefault="00756046" w:rsidP="0075604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D39DA">
        <w:rPr>
          <w:rFonts w:ascii="Times New Roman" w:eastAsia="Times New Roman" w:hAnsi="Times New Roman" w:cs="Times New Roman"/>
          <w:b/>
          <w:bCs/>
          <w:sz w:val="28"/>
          <w:szCs w:val="28"/>
          <w:lang w:eastAsia="ru-RU"/>
        </w:rPr>
        <w:t>АДМИНИСТРАЦИЯ ГОРОДА КЕДРОВОГО</w:t>
      </w:r>
    </w:p>
    <w:p w:rsidR="00756046" w:rsidRPr="001D39DA" w:rsidRDefault="00756046" w:rsidP="00756046">
      <w:pPr>
        <w:keepNext/>
        <w:widowControl w:val="0"/>
        <w:autoSpaceDE w:val="0"/>
        <w:autoSpaceDN w:val="0"/>
        <w:adjustRightInd w:val="0"/>
        <w:spacing w:before="240" w:after="60" w:line="240" w:lineRule="auto"/>
        <w:jc w:val="center"/>
        <w:outlineLvl w:val="3"/>
        <w:rPr>
          <w:rFonts w:ascii="Times New Roman" w:eastAsia="Times New Roman" w:hAnsi="Times New Roman" w:cs="Times New Roman"/>
          <w:b/>
          <w:bCs/>
          <w:sz w:val="36"/>
          <w:szCs w:val="36"/>
          <w:lang w:eastAsia="ru-RU"/>
        </w:rPr>
      </w:pPr>
      <w:r w:rsidRPr="001D39DA">
        <w:rPr>
          <w:rFonts w:ascii="Times New Roman" w:eastAsia="Times New Roman" w:hAnsi="Times New Roman" w:cs="Times New Roman"/>
          <w:b/>
          <w:bCs/>
          <w:sz w:val="36"/>
          <w:szCs w:val="36"/>
          <w:lang w:eastAsia="ru-RU"/>
        </w:rPr>
        <w:t>ПОСТАНОВЛЕНИЕ</w:t>
      </w:r>
    </w:p>
    <w:p w:rsidR="00756046" w:rsidRPr="001D39DA" w:rsidRDefault="00756046" w:rsidP="00756046">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756046" w:rsidRPr="001D39DA" w:rsidRDefault="00051D5F" w:rsidP="00AD7647">
      <w:pPr>
        <w:tabs>
          <w:tab w:val="center" w:pos="5102"/>
          <w:tab w:val="left" w:pos="8941"/>
        </w:tabs>
        <w:spacing w:after="0" w:line="240" w:lineRule="auto"/>
        <w:outlineLvl w:val="4"/>
        <w:rPr>
          <w:rFonts w:ascii="Arial" w:eastAsia="Times New Roman" w:hAnsi="Arial" w:cs="Arial"/>
          <w:b/>
          <w:bCs/>
          <w:sz w:val="24"/>
          <w:szCs w:val="24"/>
          <w:lang w:eastAsia="ru-RU"/>
        </w:rPr>
      </w:pPr>
      <w:r>
        <w:rPr>
          <w:rFonts w:ascii="Times New Roman" w:eastAsia="Times New Roman" w:hAnsi="Times New Roman" w:cs="Times New Roman"/>
          <w:bCs/>
          <w:sz w:val="24"/>
          <w:szCs w:val="24"/>
          <w:lang w:eastAsia="ru-RU"/>
        </w:rPr>
        <w:t>28.04.</w:t>
      </w:r>
      <w:r w:rsidR="0024709B">
        <w:rPr>
          <w:rFonts w:ascii="Times New Roman" w:eastAsia="Times New Roman" w:hAnsi="Times New Roman" w:cs="Times New Roman"/>
          <w:bCs/>
          <w:sz w:val="24"/>
          <w:szCs w:val="24"/>
          <w:lang w:eastAsia="ru-RU"/>
        </w:rPr>
        <w:t>2022</w:t>
      </w:r>
      <w:r w:rsidR="00AD7647" w:rsidRPr="00AD7647">
        <w:rPr>
          <w:rFonts w:ascii="Times New Roman" w:eastAsia="Times New Roman" w:hAnsi="Times New Roman" w:cs="Times New Roman"/>
          <w:bCs/>
          <w:sz w:val="24"/>
          <w:szCs w:val="24"/>
          <w:lang w:eastAsia="ru-RU"/>
        </w:rPr>
        <w:t xml:space="preserve"> г.</w:t>
      </w:r>
      <w:r w:rsidR="00A46304">
        <w:rPr>
          <w:rFonts w:ascii="Arial" w:eastAsia="Times New Roman" w:hAnsi="Arial" w:cs="Arial"/>
          <w:b/>
          <w:bCs/>
          <w:i/>
          <w:iCs/>
          <w:sz w:val="24"/>
          <w:szCs w:val="24"/>
          <w:lang w:eastAsia="ru-RU"/>
        </w:rPr>
        <w:t xml:space="preserve">                                                                    </w:t>
      </w:r>
      <w:r w:rsidR="00041166">
        <w:rPr>
          <w:rFonts w:ascii="Arial" w:eastAsia="Times New Roman" w:hAnsi="Arial" w:cs="Arial"/>
          <w:b/>
          <w:bCs/>
          <w:i/>
          <w:iCs/>
          <w:sz w:val="24"/>
          <w:szCs w:val="24"/>
          <w:lang w:eastAsia="ru-RU"/>
        </w:rPr>
        <w:t xml:space="preserve">                        </w:t>
      </w:r>
      <w:r w:rsidR="00A46304">
        <w:rPr>
          <w:rFonts w:ascii="Arial" w:eastAsia="Times New Roman" w:hAnsi="Arial" w:cs="Arial"/>
          <w:b/>
          <w:bCs/>
          <w:i/>
          <w:iCs/>
          <w:sz w:val="24"/>
          <w:szCs w:val="24"/>
          <w:lang w:eastAsia="ru-RU"/>
        </w:rPr>
        <w:t xml:space="preserve">   </w:t>
      </w:r>
      <w:r>
        <w:rPr>
          <w:rFonts w:ascii="Arial" w:eastAsia="Times New Roman" w:hAnsi="Arial" w:cs="Arial"/>
          <w:b/>
          <w:bCs/>
          <w:i/>
          <w:iCs/>
          <w:sz w:val="24"/>
          <w:szCs w:val="24"/>
          <w:lang w:eastAsia="ru-RU"/>
        </w:rPr>
        <w:t xml:space="preserve">                 </w:t>
      </w:r>
      <w:bookmarkStart w:id="0" w:name="_GoBack"/>
      <w:bookmarkEnd w:id="0"/>
      <w:r w:rsidR="00A46304">
        <w:rPr>
          <w:rFonts w:ascii="Arial" w:eastAsia="Times New Roman" w:hAnsi="Arial" w:cs="Arial"/>
          <w:b/>
          <w:bCs/>
          <w:i/>
          <w:iCs/>
          <w:sz w:val="24"/>
          <w:szCs w:val="24"/>
          <w:lang w:eastAsia="ru-RU"/>
        </w:rPr>
        <w:t xml:space="preserve"> </w:t>
      </w:r>
      <w:r w:rsidR="00AD7647" w:rsidRPr="00AD764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100</w:t>
      </w:r>
    </w:p>
    <w:p w:rsidR="00756046" w:rsidRPr="001D39DA" w:rsidRDefault="00756046" w:rsidP="00756046">
      <w:pPr>
        <w:spacing w:after="0" w:line="240" w:lineRule="auto"/>
        <w:jc w:val="center"/>
        <w:outlineLvl w:val="4"/>
        <w:rPr>
          <w:rFonts w:ascii="Times New Roman" w:eastAsia="Times New Roman" w:hAnsi="Times New Roman" w:cs="Times New Roman"/>
          <w:b/>
          <w:bCs/>
          <w:sz w:val="24"/>
          <w:szCs w:val="24"/>
          <w:lang w:eastAsia="ru-RU"/>
        </w:rPr>
      </w:pPr>
      <w:r w:rsidRPr="001D39DA">
        <w:rPr>
          <w:rFonts w:ascii="Times New Roman" w:eastAsia="Times New Roman" w:hAnsi="Times New Roman" w:cs="Times New Roman"/>
          <w:b/>
          <w:bCs/>
          <w:sz w:val="24"/>
          <w:szCs w:val="24"/>
          <w:lang w:eastAsia="ru-RU"/>
        </w:rPr>
        <w:t>Томская область</w:t>
      </w:r>
    </w:p>
    <w:p w:rsidR="00756046" w:rsidRPr="001D39DA" w:rsidRDefault="00756046" w:rsidP="0075604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39DA">
        <w:rPr>
          <w:rFonts w:ascii="Times New Roman" w:eastAsia="Times New Roman" w:hAnsi="Times New Roman" w:cs="Times New Roman"/>
          <w:b/>
          <w:bCs/>
          <w:sz w:val="24"/>
          <w:szCs w:val="24"/>
          <w:lang w:eastAsia="ru-RU"/>
        </w:rPr>
        <w:t>г. Кедровый</w:t>
      </w:r>
    </w:p>
    <w:p w:rsidR="00756046" w:rsidRPr="001D39DA" w:rsidRDefault="00756046" w:rsidP="0075604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11478" w:rsidRPr="00711478" w:rsidRDefault="00A46304" w:rsidP="003B3D51">
      <w:pPr>
        <w:ind w:firstLine="709"/>
        <w:jc w:val="center"/>
        <w:rPr>
          <w:rFonts w:ascii="Times New Roman" w:hAnsi="Times New Roman" w:cs="Times New Roman"/>
          <w:sz w:val="24"/>
          <w:szCs w:val="24"/>
        </w:rPr>
      </w:pPr>
      <w:r w:rsidRPr="00711478">
        <w:rPr>
          <w:rFonts w:ascii="Times New Roman" w:eastAsia="Times New Roman" w:hAnsi="Times New Roman" w:cs="Times New Roman"/>
          <w:bCs/>
          <w:sz w:val="24"/>
          <w:szCs w:val="24"/>
          <w:lang w:eastAsia="ru-RU"/>
        </w:rPr>
        <w:t xml:space="preserve">О внесении изменений в постановление Администрации города Кедрового от </w:t>
      </w:r>
      <w:r w:rsidR="00711478" w:rsidRPr="00711478">
        <w:rPr>
          <w:rFonts w:ascii="Times New Roman" w:eastAsia="Times New Roman" w:hAnsi="Times New Roman" w:cs="Times New Roman"/>
          <w:bCs/>
          <w:sz w:val="24"/>
          <w:szCs w:val="24"/>
          <w:lang w:eastAsia="ru-RU"/>
        </w:rPr>
        <w:t>16</w:t>
      </w:r>
      <w:r w:rsidR="00711478">
        <w:rPr>
          <w:rFonts w:ascii="Times New Roman" w:eastAsia="Times New Roman" w:hAnsi="Times New Roman" w:cs="Times New Roman"/>
          <w:bCs/>
          <w:sz w:val="24"/>
          <w:szCs w:val="24"/>
          <w:lang w:eastAsia="ru-RU"/>
        </w:rPr>
        <w:t>.</w:t>
      </w:r>
      <w:r w:rsidR="00711478" w:rsidRPr="00711478">
        <w:rPr>
          <w:rFonts w:ascii="Times New Roman" w:eastAsia="Times New Roman" w:hAnsi="Times New Roman" w:cs="Times New Roman"/>
          <w:bCs/>
          <w:sz w:val="24"/>
          <w:szCs w:val="24"/>
          <w:lang w:eastAsia="ru-RU"/>
        </w:rPr>
        <w:t>12</w:t>
      </w:r>
      <w:r w:rsidR="00711478">
        <w:rPr>
          <w:rFonts w:ascii="Times New Roman" w:eastAsia="Times New Roman" w:hAnsi="Times New Roman" w:cs="Times New Roman"/>
          <w:bCs/>
          <w:sz w:val="24"/>
          <w:szCs w:val="24"/>
          <w:lang w:eastAsia="ru-RU"/>
        </w:rPr>
        <w:t>.</w:t>
      </w:r>
      <w:r w:rsidR="00711478" w:rsidRPr="00711478">
        <w:rPr>
          <w:rFonts w:ascii="Times New Roman" w:eastAsia="Times New Roman" w:hAnsi="Times New Roman" w:cs="Times New Roman"/>
          <w:bCs/>
          <w:sz w:val="24"/>
          <w:szCs w:val="24"/>
          <w:lang w:eastAsia="ru-RU"/>
        </w:rPr>
        <w:t>2015</w:t>
      </w:r>
      <w:r w:rsidR="00C1709A" w:rsidRPr="00711478">
        <w:rPr>
          <w:rFonts w:ascii="Times New Roman" w:eastAsia="Times New Roman" w:hAnsi="Times New Roman" w:cs="Times New Roman"/>
          <w:bCs/>
          <w:sz w:val="24"/>
          <w:szCs w:val="24"/>
          <w:lang w:eastAsia="ru-RU"/>
        </w:rPr>
        <w:t xml:space="preserve"> № </w:t>
      </w:r>
      <w:r w:rsidR="00711478" w:rsidRPr="00711478">
        <w:rPr>
          <w:rFonts w:ascii="Times New Roman" w:eastAsia="Times New Roman" w:hAnsi="Times New Roman" w:cs="Times New Roman"/>
          <w:bCs/>
          <w:sz w:val="24"/>
          <w:szCs w:val="24"/>
          <w:lang w:eastAsia="ru-RU"/>
        </w:rPr>
        <w:t>571</w:t>
      </w:r>
      <w:r w:rsidR="00D87261">
        <w:rPr>
          <w:rFonts w:ascii="Times New Roman" w:eastAsia="Times New Roman" w:hAnsi="Times New Roman" w:cs="Times New Roman"/>
          <w:bCs/>
          <w:sz w:val="24"/>
          <w:szCs w:val="24"/>
          <w:lang w:eastAsia="ru-RU"/>
        </w:rPr>
        <w:t xml:space="preserve"> «Об утверждении административного регламента</w:t>
      </w:r>
      <w:r w:rsidR="00AB6261">
        <w:rPr>
          <w:rFonts w:ascii="Times New Roman" w:eastAsia="Times New Roman" w:hAnsi="Times New Roman" w:cs="Times New Roman"/>
          <w:bCs/>
          <w:sz w:val="24"/>
          <w:szCs w:val="24"/>
          <w:lang w:eastAsia="ru-RU"/>
        </w:rPr>
        <w:t xml:space="preserve"> по предоставлению муниципальной услуги </w:t>
      </w:r>
      <w:r w:rsidRPr="00711478">
        <w:rPr>
          <w:rFonts w:ascii="Times New Roman" w:eastAsia="Times New Roman" w:hAnsi="Times New Roman" w:cs="Times New Roman"/>
          <w:bCs/>
          <w:sz w:val="24"/>
          <w:szCs w:val="24"/>
          <w:lang w:eastAsia="ru-RU"/>
        </w:rPr>
        <w:t>«</w:t>
      </w:r>
      <w:r w:rsidR="005A31D4" w:rsidRPr="005A31D4">
        <w:rPr>
          <w:rFonts w:ascii="Times New Roman" w:eastAsia="PMingLiU" w:hAnsi="Times New Roman" w:cs="Times New Roman"/>
          <w:sz w:val="24"/>
          <w:szCs w:val="24"/>
          <w:lang w:eastAsia="ru-RU"/>
        </w:rPr>
        <w:t>Предоставление водных объектов, находящихся в собственности муниципального образования, в пользование на основании решения о предоставлении водного объекта в пользование</w:t>
      </w:r>
      <w:r w:rsidR="00711478" w:rsidRPr="00711478">
        <w:rPr>
          <w:rFonts w:ascii="Times New Roman" w:hAnsi="Times New Roman" w:cs="Times New Roman"/>
          <w:sz w:val="24"/>
          <w:szCs w:val="24"/>
        </w:rPr>
        <w:t>»</w:t>
      </w:r>
    </w:p>
    <w:p w:rsidR="00756046" w:rsidRPr="001D39DA" w:rsidRDefault="004B7E6D" w:rsidP="002C7F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56046" w:rsidRPr="001D39DA">
        <w:rPr>
          <w:rFonts w:ascii="Times New Roman" w:eastAsia="Times New Roman" w:hAnsi="Times New Roman" w:cs="Times New Roman"/>
          <w:sz w:val="24"/>
          <w:szCs w:val="24"/>
          <w:lang w:eastAsia="ru-RU"/>
        </w:rPr>
        <w:t xml:space="preserve"> </w:t>
      </w:r>
      <w:r w:rsidR="005A31D4">
        <w:rPr>
          <w:rFonts w:ascii="Times New Roman" w:eastAsia="Times New Roman" w:hAnsi="Times New Roman" w:cs="Times New Roman"/>
          <w:sz w:val="24"/>
          <w:szCs w:val="24"/>
          <w:lang w:eastAsia="ru-RU"/>
        </w:rPr>
        <w:t>целях приведения в соответствие с действующим законодательством</w:t>
      </w:r>
      <w:r w:rsidR="00352935">
        <w:rPr>
          <w:rFonts w:ascii="Times New Roman" w:eastAsia="Times New Roman" w:hAnsi="Times New Roman" w:cs="Times New Roman"/>
          <w:sz w:val="24"/>
          <w:szCs w:val="24"/>
          <w:lang w:eastAsia="ru-RU"/>
        </w:rPr>
        <w:t>, на основании</w:t>
      </w:r>
      <w:r>
        <w:rPr>
          <w:rFonts w:ascii="Times New Roman" w:eastAsia="Times New Roman" w:hAnsi="Times New Roman" w:cs="Times New Roman"/>
          <w:sz w:val="24"/>
          <w:szCs w:val="24"/>
          <w:lang w:eastAsia="ru-RU"/>
        </w:rPr>
        <w:t xml:space="preserve"> экспертного заключения</w:t>
      </w:r>
      <w:r w:rsidR="00352935">
        <w:rPr>
          <w:rFonts w:ascii="Times New Roman" w:eastAsia="Times New Roman" w:hAnsi="Times New Roman" w:cs="Times New Roman"/>
          <w:sz w:val="24"/>
          <w:szCs w:val="24"/>
          <w:lang w:eastAsia="ru-RU"/>
        </w:rPr>
        <w:t xml:space="preserve"> от 05.03.2020 № 26-01-283</w:t>
      </w:r>
    </w:p>
    <w:p w:rsidR="00756046" w:rsidRPr="001D39DA" w:rsidRDefault="00756046" w:rsidP="00720E3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56046" w:rsidRDefault="00756046" w:rsidP="00720E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39DA">
        <w:rPr>
          <w:rFonts w:ascii="Times New Roman" w:eastAsia="Times New Roman" w:hAnsi="Times New Roman" w:cs="Times New Roman"/>
          <w:sz w:val="24"/>
          <w:szCs w:val="24"/>
          <w:lang w:eastAsia="ru-RU"/>
        </w:rPr>
        <w:t>ПОСТАНОВЛЯЕТ:</w:t>
      </w:r>
    </w:p>
    <w:p w:rsidR="00756046" w:rsidRPr="00DC1533" w:rsidRDefault="00756046" w:rsidP="00720E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F5C3E" w:rsidRDefault="00FC4F7E" w:rsidP="005F5C3E">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DC1533">
        <w:rPr>
          <w:rFonts w:ascii="Times New Roman" w:hAnsi="Times New Roman" w:cs="Times New Roman"/>
          <w:sz w:val="24"/>
          <w:szCs w:val="24"/>
        </w:rPr>
        <w:t>1.</w:t>
      </w:r>
      <w:r w:rsidR="00756046" w:rsidRPr="00DC1533">
        <w:rPr>
          <w:rFonts w:ascii="Times New Roman" w:hAnsi="Times New Roman" w:cs="Times New Roman"/>
          <w:sz w:val="24"/>
          <w:szCs w:val="24"/>
        </w:rPr>
        <w:t xml:space="preserve">Внести в </w:t>
      </w:r>
      <w:r w:rsidR="00756046" w:rsidRPr="00DC1533">
        <w:rPr>
          <w:rFonts w:ascii="Times New Roman" w:hAnsi="Times New Roman" w:cs="Times New Roman"/>
          <w:color w:val="000000"/>
          <w:sz w:val="24"/>
          <w:szCs w:val="24"/>
        </w:rPr>
        <w:t xml:space="preserve">административный регламент по </w:t>
      </w:r>
      <w:r w:rsidR="00756046" w:rsidRPr="00DC1533">
        <w:rPr>
          <w:rFonts w:ascii="Times New Roman" w:hAnsi="Times New Roman" w:cs="Times New Roman"/>
          <w:bCs/>
          <w:sz w:val="24"/>
          <w:szCs w:val="24"/>
        </w:rPr>
        <w:t>предоставлению муниципальной услуги «</w:t>
      </w:r>
      <w:r w:rsidR="00EE0A2B" w:rsidRPr="005A31D4">
        <w:rPr>
          <w:rFonts w:ascii="Times New Roman" w:eastAsia="PMingLiU" w:hAnsi="Times New Roman" w:cs="Times New Roman"/>
          <w:sz w:val="24"/>
          <w:szCs w:val="24"/>
          <w:lang w:eastAsia="ru-RU"/>
        </w:rPr>
        <w:t>Предоставление водных объектов, находящихся в собственности муниципального образования, в пользование на основании решения о предоставлении водного объекта в пользование</w:t>
      </w:r>
      <w:r w:rsidR="00756046" w:rsidRPr="00DC1533">
        <w:rPr>
          <w:rFonts w:ascii="Times New Roman" w:hAnsi="Times New Roman" w:cs="Times New Roman"/>
          <w:color w:val="000000"/>
          <w:sz w:val="24"/>
          <w:szCs w:val="24"/>
        </w:rPr>
        <w:t>»</w:t>
      </w:r>
      <w:r w:rsidR="00756046" w:rsidRPr="00DC1533">
        <w:rPr>
          <w:rFonts w:ascii="Times New Roman" w:hAnsi="Times New Roman" w:cs="Times New Roman"/>
          <w:sz w:val="24"/>
          <w:szCs w:val="24"/>
        </w:rPr>
        <w:t xml:space="preserve">, утвержденный постановлением Администрации города Кедрового от </w:t>
      </w:r>
      <w:r w:rsidR="00EE0A2B" w:rsidRPr="00711478">
        <w:rPr>
          <w:rFonts w:ascii="Times New Roman" w:eastAsia="Times New Roman" w:hAnsi="Times New Roman" w:cs="Times New Roman"/>
          <w:bCs/>
          <w:sz w:val="24"/>
          <w:szCs w:val="24"/>
          <w:lang w:eastAsia="ru-RU"/>
        </w:rPr>
        <w:t>16</w:t>
      </w:r>
      <w:r w:rsidR="00EE0A2B">
        <w:rPr>
          <w:rFonts w:ascii="Times New Roman" w:eastAsia="Times New Roman" w:hAnsi="Times New Roman" w:cs="Times New Roman"/>
          <w:bCs/>
          <w:sz w:val="24"/>
          <w:szCs w:val="24"/>
          <w:lang w:eastAsia="ru-RU"/>
        </w:rPr>
        <w:t>.</w:t>
      </w:r>
      <w:r w:rsidR="00EE0A2B" w:rsidRPr="00711478">
        <w:rPr>
          <w:rFonts w:ascii="Times New Roman" w:eastAsia="Times New Roman" w:hAnsi="Times New Roman" w:cs="Times New Roman"/>
          <w:bCs/>
          <w:sz w:val="24"/>
          <w:szCs w:val="24"/>
          <w:lang w:eastAsia="ru-RU"/>
        </w:rPr>
        <w:t>12</w:t>
      </w:r>
      <w:r w:rsidR="00EE0A2B">
        <w:rPr>
          <w:rFonts w:ascii="Times New Roman" w:eastAsia="Times New Roman" w:hAnsi="Times New Roman" w:cs="Times New Roman"/>
          <w:bCs/>
          <w:sz w:val="24"/>
          <w:szCs w:val="24"/>
          <w:lang w:eastAsia="ru-RU"/>
        </w:rPr>
        <w:t>.</w:t>
      </w:r>
      <w:r w:rsidR="00EE0A2B" w:rsidRPr="00711478">
        <w:rPr>
          <w:rFonts w:ascii="Times New Roman" w:eastAsia="Times New Roman" w:hAnsi="Times New Roman" w:cs="Times New Roman"/>
          <w:bCs/>
          <w:sz w:val="24"/>
          <w:szCs w:val="24"/>
          <w:lang w:eastAsia="ru-RU"/>
        </w:rPr>
        <w:t>2015 № 571</w:t>
      </w:r>
      <w:r w:rsidR="00756046" w:rsidRPr="00DC1533">
        <w:rPr>
          <w:rFonts w:ascii="Times New Roman" w:hAnsi="Times New Roman" w:cs="Times New Roman"/>
          <w:sz w:val="24"/>
          <w:szCs w:val="24"/>
        </w:rPr>
        <w:t>, следующие изменения:</w:t>
      </w:r>
      <w:r w:rsidR="005F5C3E" w:rsidRPr="005F5C3E">
        <w:rPr>
          <w:rFonts w:ascii="Times New Roman" w:hAnsi="Times New Roman" w:cs="Times New Roman"/>
          <w:sz w:val="24"/>
          <w:szCs w:val="24"/>
        </w:rPr>
        <w:t xml:space="preserve"> </w:t>
      </w:r>
    </w:p>
    <w:p w:rsidR="003B2EC9" w:rsidRPr="000B3B5D" w:rsidRDefault="005E7B4C" w:rsidP="001C6E3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w:t>
      </w:r>
      <w:r w:rsidR="003B2EC9">
        <w:rPr>
          <w:rFonts w:ascii="Times New Roman" w:hAnsi="Times New Roman"/>
          <w:sz w:val="24"/>
          <w:szCs w:val="24"/>
        </w:rPr>
        <w:t xml:space="preserve">) </w:t>
      </w:r>
      <w:r w:rsidR="003B2EC9" w:rsidRPr="000B3B5D">
        <w:rPr>
          <w:rFonts w:ascii="Times New Roman" w:hAnsi="Times New Roman"/>
          <w:sz w:val="24"/>
          <w:szCs w:val="24"/>
        </w:rPr>
        <w:t xml:space="preserve">пункт </w:t>
      </w:r>
      <w:r w:rsidR="009106E1">
        <w:rPr>
          <w:rFonts w:ascii="Times New Roman" w:hAnsi="Times New Roman"/>
          <w:sz w:val="24"/>
          <w:szCs w:val="24"/>
        </w:rPr>
        <w:t>2.1</w:t>
      </w:r>
      <w:r w:rsidR="003B2EC9" w:rsidRPr="000B3B5D">
        <w:rPr>
          <w:rFonts w:ascii="Times New Roman" w:hAnsi="Times New Roman"/>
          <w:sz w:val="24"/>
          <w:szCs w:val="24"/>
        </w:rPr>
        <w:t xml:space="preserve"> изложить в новой редакции: </w:t>
      </w:r>
    </w:p>
    <w:p w:rsidR="00046AB8" w:rsidRDefault="00C644AB" w:rsidP="00046AB8">
      <w:pPr>
        <w:pStyle w:val="a4"/>
        <w:widowControl w:val="0"/>
        <w:shd w:val="clear" w:color="auto" w:fill="FFFFFF"/>
        <w:tabs>
          <w:tab w:val="left" w:pos="7200"/>
        </w:tabs>
        <w:spacing w:before="0" w:beforeAutospacing="0" w:after="0" w:afterAutospacing="0" w:line="360" w:lineRule="auto"/>
        <w:jc w:val="center"/>
        <w:rPr>
          <w:b/>
        </w:rPr>
      </w:pPr>
      <w:r>
        <w:t xml:space="preserve"> «</w:t>
      </w:r>
      <w:r w:rsidR="00046AB8">
        <w:rPr>
          <w:b/>
        </w:rPr>
        <w:t>2.1.</w:t>
      </w:r>
      <w:r w:rsidR="00046AB8" w:rsidRPr="006E6672">
        <w:rPr>
          <w:b/>
        </w:rPr>
        <w:t xml:space="preserve">Наименование муниципальной услуги </w:t>
      </w:r>
    </w:p>
    <w:p w:rsidR="0092762E" w:rsidRDefault="009106E1" w:rsidP="009106E1">
      <w:pPr>
        <w:pStyle w:val="Default"/>
        <w:ind w:firstLine="709"/>
        <w:jc w:val="both"/>
      </w:pPr>
      <w:r>
        <w:rPr>
          <w:kern w:val="32"/>
        </w:rPr>
        <w:t>Наименование м</w:t>
      </w:r>
      <w:r w:rsidRPr="00864525">
        <w:rPr>
          <w:kern w:val="32"/>
        </w:rPr>
        <w:t>униципальн</w:t>
      </w:r>
      <w:r>
        <w:rPr>
          <w:kern w:val="32"/>
        </w:rPr>
        <w:t>ой</w:t>
      </w:r>
      <w:r w:rsidRPr="00864525">
        <w:rPr>
          <w:kern w:val="32"/>
        </w:rPr>
        <w:t xml:space="preserve"> услуг</w:t>
      </w:r>
      <w:r>
        <w:rPr>
          <w:kern w:val="32"/>
        </w:rPr>
        <w:t>и:</w:t>
      </w:r>
      <w:r w:rsidRPr="00864525">
        <w:rPr>
          <w:kern w:val="32"/>
        </w:rPr>
        <w:t xml:space="preserve"> </w:t>
      </w:r>
      <w:r w:rsidRPr="007C318B">
        <w:rPr>
          <w:rFonts w:eastAsia="PMingLiU"/>
          <w:bCs/>
        </w:rPr>
        <w:t>«</w:t>
      </w:r>
      <w:r w:rsidRPr="007C318B">
        <w:rPr>
          <w:rFonts w:eastAsia="PMingLiU"/>
        </w:rPr>
        <w:t>Предоставление водных объектов, находящихся в собственности муниципального образования, в пользование на основании решения о предоставлении водного объекта в пользование</w:t>
      </w:r>
      <w:r>
        <w:rPr>
          <w:rFonts w:eastAsia="PMingLiU"/>
        </w:rPr>
        <w:t>.</w:t>
      </w:r>
      <w:r w:rsidRPr="008E253E">
        <w:rPr>
          <w:rFonts w:eastAsia="PMingLiU"/>
        </w:rPr>
        <w:t>»</w:t>
      </w:r>
      <w:r w:rsidR="0087566F">
        <w:t>;</w:t>
      </w:r>
    </w:p>
    <w:p w:rsidR="00EC5074" w:rsidRDefault="00E345B0" w:rsidP="008C7683">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005E7B4C">
        <w:rPr>
          <w:rFonts w:ascii="Times New Roman" w:hAnsi="Times New Roman"/>
          <w:sz w:val="24"/>
          <w:szCs w:val="24"/>
        </w:rPr>
        <w:t>2</w:t>
      </w:r>
      <w:r w:rsidR="00172FBD">
        <w:rPr>
          <w:rFonts w:ascii="Times New Roman" w:hAnsi="Times New Roman"/>
          <w:sz w:val="24"/>
          <w:szCs w:val="24"/>
        </w:rPr>
        <w:t xml:space="preserve">) </w:t>
      </w:r>
      <w:r w:rsidR="00172FBD" w:rsidRPr="000B3B5D">
        <w:rPr>
          <w:rFonts w:ascii="Times New Roman" w:hAnsi="Times New Roman"/>
          <w:sz w:val="24"/>
          <w:szCs w:val="24"/>
        </w:rPr>
        <w:t xml:space="preserve">пункт </w:t>
      </w:r>
      <w:r w:rsidR="00172FBD">
        <w:rPr>
          <w:rFonts w:ascii="Times New Roman" w:hAnsi="Times New Roman"/>
          <w:sz w:val="24"/>
          <w:szCs w:val="24"/>
        </w:rPr>
        <w:t>2.2</w:t>
      </w:r>
      <w:r w:rsidR="00172FBD" w:rsidRPr="000B3B5D">
        <w:rPr>
          <w:rFonts w:ascii="Times New Roman" w:hAnsi="Times New Roman"/>
          <w:sz w:val="24"/>
          <w:szCs w:val="24"/>
        </w:rPr>
        <w:t xml:space="preserve"> изложить в новой редакции:</w:t>
      </w:r>
    </w:p>
    <w:p w:rsidR="00F16CB3" w:rsidRPr="00F16CB3" w:rsidRDefault="00172FBD" w:rsidP="00F16CB3">
      <w:pPr>
        <w:widowControl w:val="0"/>
        <w:ind w:firstLine="708"/>
        <w:jc w:val="center"/>
        <w:rPr>
          <w:rFonts w:ascii="Times New Roman" w:hAnsi="Times New Roman" w:cs="Times New Roman"/>
          <w:i/>
          <w:sz w:val="24"/>
          <w:szCs w:val="24"/>
        </w:rPr>
      </w:pPr>
      <w:r w:rsidRPr="00F16CB3">
        <w:rPr>
          <w:rFonts w:ascii="Times New Roman" w:hAnsi="Times New Roman" w:cs="Times New Roman"/>
          <w:sz w:val="24"/>
          <w:szCs w:val="24"/>
        </w:rPr>
        <w:t>«</w:t>
      </w:r>
      <w:r w:rsidR="00F16CB3" w:rsidRPr="00F16CB3">
        <w:rPr>
          <w:rFonts w:ascii="Times New Roman" w:hAnsi="Times New Roman" w:cs="Times New Roman"/>
          <w:b/>
          <w:sz w:val="24"/>
          <w:szCs w:val="24"/>
        </w:rPr>
        <w:t>2.2. Результат предоставления муниципальной услуги</w:t>
      </w:r>
    </w:p>
    <w:p w:rsidR="00172FBD" w:rsidRPr="00172FBD" w:rsidRDefault="00172FBD" w:rsidP="00172FBD">
      <w:pPr>
        <w:widowControl w:val="0"/>
        <w:tabs>
          <w:tab w:val="left" w:pos="1134"/>
          <w:tab w:val="left" w:pos="1276"/>
        </w:tabs>
        <w:autoSpaceDE w:val="0"/>
        <w:autoSpaceDN w:val="0"/>
        <w:adjustRightInd w:val="0"/>
        <w:spacing w:after="0"/>
        <w:ind w:left="567"/>
        <w:jc w:val="both"/>
        <w:rPr>
          <w:rFonts w:ascii="Times New Roman" w:hAnsi="Times New Roman" w:cs="Times New Roman"/>
          <w:sz w:val="24"/>
          <w:szCs w:val="24"/>
        </w:rPr>
      </w:pPr>
      <w:r w:rsidRPr="00172FBD">
        <w:rPr>
          <w:rFonts w:ascii="Times New Roman" w:hAnsi="Times New Roman" w:cs="Times New Roman"/>
          <w:sz w:val="24"/>
          <w:szCs w:val="24"/>
        </w:rPr>
        <w:t>Результатом предоставления муниципальной услуги являются:</w:t>
      </w:r>
    </w:p>
    <w:p w:rsidR="00172FBD" w:rsidRPr="00172FBD" w:rsidRDefault="00172FBD" w:rsidP="00172FBD">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72FBD">
        <w:rPr>
          <w:rFonts w:ascii="Times New Roman" w:hAnsi="Times New Roman" w:cs="Times New Roman"/>
          <w:sz w:val="24"/>
          <w:szCs w:val="24"/>
        </w:rPr>
        <w:t>- </w:t>
      </w:r>
      <w:r>
        <w:rPr>
          <w:rFonts w:ascii="Times New Roman" w:hAnsi="Times New Roman" w:cs="Times New Roman"/>
          <w:sz w:val="24"/>
          <w:szCs w:val="24"/>
        </w:rPr>
        <w:t>принятое А</w:t>
      </w:r>
      <w:r w:rsidRPr="00172FBD">
        <w:rPr>
          <w:rFonts w:ascii="Times New Roman" w:hAnsi="Times New Roman" w:cs="Times New Roman"/>
          <w:sz w:val="24"/>
          <w:szCs w:val="24"/>
        </w:rPr>
        <w:t xml:space="preserve">дминистрацией города Кедрового решение о предоставлении водного объекта в пользование по форме, утвержденной Приказом Министерства природных ресурсов и экологии Российской Федерации </w:t>
      </w:r>
      <w:r w:rsidR="00847656">
        <w:rPr>
          <w:rFonts w:ascii="Times New Roman" w:hAnsi="Times New Roman" w:cs="Times New Roman"/>
          <w:sz w:val="24"/>
          <w:szCs w:val="24"/>
        </w:rPr>
        <w:t>от 31</w:t>
      </w:r>
      <w:r w:rsidR="00F16CB3">
        <w:rPr>
          <w:rFonts w:ascii="Times New Roman" w:hAnsi="Times New Roman" w:cs="Times New Roman"/>
          <w:sz w:val="24"/>
          <w:szCs w:val="24"/>
        </w:rPr>
        <w:t>.01.</w:t>
      </w:r>
      <w:r w:rsidR="00847656">
        <w:rPr>
          <w:rFonts w:ascii="Times New Roman" w:hAnsi="Times New Roman" w:cs="Times New Roman"/>
          <w:sz w:val="24"/>
          <w:szCs w:val="24"/>
        </w:rPr>
        <w:t xml:space="preserve">2022 </w:t>
      </w:r>
      <w:r w:rsidR="003D47C2">
        <w:rPr>
          <w:rFonts w:ascii="Times New Roman" w:hAnsi="Times New Roman" w:cs="Times New Roman"/>
          <w:sz w:val="24"/>
          <w:szCs w:val="24"/>
        </w:rPr>
        <w:t xml:space="preserve">№ </w:t>
      </w:r>
      <w:r w:rsidR="00847656">
        <w:rPr>
          <w:rFonts w:ascii="Times New Roman" w:hAnsi="Times New Roman" w:cs="Times New Roman"/>
          <w:sz w:val="24"/>
          <w:szCs w:val="24"/>
        </w:rPr>
        <w:t xml:space="preserve">51 </w:t>
      </w:r>
      <w:r w:rsidR="003D47C2">
        <w:rPr>
          <w:rFonts w:ascii="Times New Roman" w:hAnsi="Times New Roman" w:cs="Times New Roman"/>
          <w:sz w:val="24"/>
          <w:szCs w:val="24"/>
        </w:rPr>
        <w:t xml:space="preserve">«Об утверждении </w:t>
      </w:r>
      <w:r w:rsidR="00847656">
        <w:rPr>
          <w:rFonts w:ascii="Times New Roman" w:hAnsi="Times New Roman" w:cs="Times New Roman"/>
          <w:sz w:val="24"/>
          <w:szCs w:val="24"/>
        </w:rPr>
        <w:t>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w:t>
      </w:r>
      <w:r w:rsidRPr="00172FBD">
        <w:rPr>
          <w:rFonts w:ascii="Times New Roman" w:hAnsi="Times New Roman" w:cs="Times New Roman"/>
          <w:sz w:val="24"/>
          <w:szCs w:val="24"/>
        </w:rPr>
        <w:t>;</w:t>
      </w:r>
    </w:p>
    <w:p w:rsidR="00172FBD" w:rsidRDefault="00172FBD" w:rsidP="00172FBD">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72FBD">
        <w:rPr>
          <w:rFonts w:ascii="Times New Roman" w:hAnsi="Times New Roman" w:cs="Times New Roman"/>
          <w:sz w:val="24"/>
          <w:szCs w:val="24"/>
        </w:rPr>
        <w:t xml:space="preserve">- уведомление об отказе в выдаче такого решения (по форме в приложении </w:t>
      </w:r>
      <w:r w:rsidR="004B7E6D">
        <w:rPr>
          <w:rFonts w:ascii="Times New Roman" w:hAnsi="Times New Roman" w:cs="Times New Roman"/>
          <w:sz w:val="24"/>
          <w:szCs w:val="24"/>
        </w:rPr>
        <w:t>№</w:t>
      </w:r>
      <w:r w:rsidRPr="00172FBD">
        <w:rPr>
          <w:rFonts w:ascii="Times New Roman" w:hAnsi="Times New Roman" w:cs="Times New Roman"/>
          <w:sz w:val="24"/>
          <w:szCs w:val="24"/>
        </w:rPr>
        <w:t>2 к административному регламенту) (далее также – уведомление об отказе в предоставлении муниципальной услуги).</w:t>
      </w:r>
      <w:r w:rsidR="003D47C2">
        <w:rPr>
          <w:rFonts w:ascii="Times New Roman" w:hAnsi="Times New Roman" w:cs="Times New Roman"/>
          <w:sz w:val="24"/>
          <w:szCs w:val="24"/>
        </w:rPr>
        <w:t>»</w:t>
      </w:r>
      <w:r w:rsidR="00517F4E">
        <w:rPr>
          <w:rFonts w:ascii="Times New Roman" w:hAnsi="Times New Roman" w:cs="Times New Roman"/>
          <w:sz w:val="24"/>
          <w:szCs w:val="24"/>
        </w:rPr>
        <w:t>;</w:t>
      </w:r>
    </w:p>
    <w:p w:rsidR="00E75A5E" w:rsidRDefault="005E7B4C" w:rsidP="00E75A5E">
      <w:pPr>
        <w:tabs>
          <w:tab w:val="left" w:pos="1134"/>
          <w:tab w:val="left" w:pos="1276"/>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E75A5E">
        <w:rPr>
          <w:rFonts w:ascii="Times New Roman" w:hAnsi="Times New Roman" w:cs="Times New Roman"/>
          <w:sz w:val="24"/>
          <w:szCs w:val="24"/>
        </w:rPr>
        <w:t xml:space="preserve">) в </w:t>
      </w:r>
      <w:proofErr w:type="spellStart"/>
      <w:r w:rsidR="00E75A5E">
        <w:rPr>
          <w:rFonts w:ascii="Times New Roman" w:hAnsi="Times New Roman" w:cs="Times New Roman"/>
          <w:sz w:val="24"/>
          <w:szCs w:val="24"/>
        </w:rPr>
        <w:t>пп</w:t>
      </w:r>
      <w:proofErr w:type="spellEnd"/>
      <w:r w:rsidR="00E75A5E">
        <w:rPr>
          <w:rFonts w:ascii="Times New Roman" w:hAnsi="Times New Roman" w:cs="Times New Roman"/>
          <w:sz w:val="24"/>
          <w:szCs w:val="24"/>
        </w:rPr>
        <w:t xml:space="preserve">. «г» п. 2.7.1, </w:t>
      </w:r>
      <w:proofErr w:type="spellStart"/>
      <w:r w:rsidR="00E75A5E">
        <w:rPr>
          <w:rFonts w:ascii="Times New Roman" w:hAnsi="Times New Roman" w:cs="Times New Roman"/>
          <w:sz w:val="24"/>
          <w:szCs w:val="24"/>
        </w:rPr>
        <w:t>пп</w:t>
      </w:r>
      <w:proofErr w:type="spellEnd"/>
      <w:r w:rsidR="00E75A5E">
        <w:rPr>
          <w:rFonts w:ascii="Times New Roman" w:hAnsi="Times New Roman" w:cs="Times New Roman"/>
          <w:sz w:val="24"/>
          <w:szCs w:val="24"/>
        </w:rPr>
        <w:t>. 5 п. 3.4.4.</w:t>
      </w:r>
      <w:r w:rsidR="00E75A5E" w:rsidRPr="00C01DD2">
        <w:rPr>
          <w:rFonts w:ascii="Times New Roman" w:eastAsia="Times New Roman" w:hAnsi="Times New Roman" w:cs="Times New Roman"/>
          <w:sz w:val="24"/>
          <w:szCs w:val="24"/>
          <w:lang w:eastAsia="ru-RU"/>
        </w:rPr>
        <w:t xml:space="preserve"> слова «</w:t>
      </w:r>
      <w:r w:rsidR="00E75A5E" w:rsidRPr="00B46FB4">
        <w:rPr>
          <w:rFonts w:ascii="Times New Roman" w:eastAsia="Times New Roman" w:hAnsi="Times New Roman" w:cs="Times New Roman"/>
          <w:color w:val="000000"/>
          <w:sz w:val="24"/>
          <w:szCs w:val="24"/>
          <w:lang w:eastAsia="ru-RU"/>
        </w:rPr>
        <w:t>Един</w:t>
      </w:r>
      <w:r w:rsidR="00E75A5E">
        <w:rPr>
          <w:rFonts w:ascii="Times New Roman" w:eastAsia="Times New Roman" w:hAnsi="Times New Roman" w:cs="Times New Roman"/>
          <w:color w:val="000000"/>
          <w:sz w:val="24"/>
          <w:szCs w:val="24"/>
          <w:lang w:eastAsia="ru-RU"/>
        </w:rPr>
        <w:t>ый</w:t>
      </w:r>
      <w:r w:rsidR="00E75A5E" w:rsidRPr="00B46FB4">
        <w:rPr>
          <w:rFonts w:ascii="Times New Roman" w:eastAsia="Times New Roman" w:hAnsi="Times New Roman" w:cs="Times New Roman"/>
          <w:color w:val="000000"/>
          <w:sz w:val="24"/>
          <w:szCs w:val="24"/>
          <w:lang w:eastAsia="ru-RU"/>
        </w:rPr>
        <w:t xml:space="preserve"> государственн</w:t>
      </w:r>
      <w:r w:rsidR="00E75A5E">
        <w:rPr>
          <w:rFonts w:ascii="Times New Roman" w:eastAsia="Times New Roman" w:hAnsi="Times New Roman" w:cs="Times New Roman"/>
          <w:color w:val="000000"/>
          <w:sz w:val="24"/>
          <w:szCs w:val="24"/>
          <w:lang w:eastAsia="ru-RU"/>
        </w:rPr>
        <w:t>ый</w:t>
      </w:r>
      <w:r w:rsidR="00E75A5E" w:rsidRPr="00B46FB4">
        <w:rPr>
          <w:rFonts w:ascii="Times New Roman" w:eastAsia="Times New Roman" w:hAnsi="Times New Roman" w:cs="Times New Roman"/>
          <w:color w:val="000000"/>
          <w:sz w:val="24"/>
          <w:szCs w:val="24"/>
          <w:lang w:eastAsia="ru-RU"/>
        </w:rPr>
        <w:t xml:space="preserve"> реестр прав на недвижимое имущество и сделок с ним</w:t>
      </w:r>
      <w:r w:rsidR="00E75A5E">
        <w:rPr>
          <w:rFonts w:ascii="Times New Roman" w:eastAsia="Times New Roman" w:hAnsi="Times New Roman" w:cs="Times New Roman"/>
          <w:sz w:val="24"/>
          <w:szCs w:val="24"/>
          <w:lang w:eastAsia="ru-RU"/>
        </w:rPr>
        <w:t>», заменить словами   ЕГРН</w:t>
      </w:r>
      <w:r w:rsidR="00E75A5E" w:rsidRPr="00C01DD2">
        <w:rPr>
          <w:rFonts w:ascii="Times New Roman" w:eastAsia="Times New Roman" w:hAnsi="Times New Roman" w:cs="Times New Roman"/>
          <w:sz w:val="24"/>
          <w:szCs w:val="24"/>
          <w:lang w:eastAsia="ru-RU"/>
        </w:rPr>
        <w:t>;</w:t>
      </w:r>
    </w:p>
    <w:p w:rsidR="00517F4E" w:rsidRDefault="00517F4E" w:rsidP="005E7B4C">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 </w:t>
      </w:r>
      <w:r>
        <w:rPr>
          <w:rFonts w:ascii="Times New Roman" w:eastAsia="Times New Roman" w:hAnsi="Times New Roman" w:cs="Times New Roman"/>
          <w:sz w:val="24"/>
          <w:szCs w:val="24"/>
          <w:lang w:eastAsia="ru-RU"/>
        </w:rPr>
        <w:t>раздел 5 изложить в новой редакции:</w:t>
      </w:r>
    </w:p>
    <w:p w:rsidR="00FC6713" w:rsidRDefault="00FC6713" w:rsidP="00FC6713">
      <w:pPr>
        <w:widowControl w:val="0"/>
        <w:spacing w:after="0" w:line="240" w:lineRule="auto"/>
        <w:ind w:firstLine="567"/>
        <w:jc w:val="both"/>
        <w:rPr>
          <w:rFonts w:ascii="Times New Roman" w:eastAsia="Times New Roman" w:hAnsi="Times New Roman" w:cs="Times New Roman"/>
          <w:sz w:val="24"/>
          <w:szCs w:val="24"/>
          <w:lang w:eastAsia="ru-RU"/>
        </w:rPr>
      </w:pPr>
    </w:p>
    <w:p w:rsidR="00517F4E" w:rsidRPr="00D04633" w:rsidRDefault="00517F4E" w:rsidP="005E7B4C">
      <w:pPr>
        <w:widowControl w:val="0"/>
        <w:spacing w:after="0" w:line="240" w:lineRule="auto"/>
        <w:ind w:left="720"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w:t>
      </w:r>
      <w:r w:rsidRPr="00D04633">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«ОБ ОРГАНИЗАЦИИ ПРЕДОСТАВЛЕНИЯ ГОСУДАРСТВЕННЫХ И МУНИЦИПАЛЬНЫХ УСЛУГ», А ТАКЖЕ ДОЛЖНОСТНЫХ ЛИЦ, МУНИЦИПАЛЬНЫХ СЛУЖАЩИХ, РАБОТНИКОВ</w:t>
      </w:r>
    </w:p>
    <w:p w:rsidR="00517F4E" w:rsidRDefault="00517F4E" w:rsidP="00517F4E">
      <w:pPr>
        <w:widowControl w:val="0"/>
        <w:shd w:val="clear" w:color="auto" w:fill="FFFFFF"/>
        <w:tabs>
          <w:tab w:val="left" w:pos="7200"/>
        </w:tabs>
        <w:spacing w:after="0" w:line="240" w:lineRule="auto"/>
        <w:ind w:firstLine="709"/>
        <w:jc w:val="center"/>
        <w:rPr>
          <w:rFonts w:ascii="Times New Roman" w:eastAsia="Times New Roman" w:hAnsi="Times New Roman" w:cs="Times New Roman"/>
          <w:b/>
          <w:bCs/>
          <w:sz w:val="24"/>
          <w:szCs w:val="24"/>
          <w:lang w:eastAsia="ru-RU"/>
        </w:rPr>
      </w:pPr>
    </w:p>
    <w:p w:rsidR="00517F4E" w:rsidRPr="00D04633" w:rsidRDefault="00517F4E" w:rsidP="00517F4E">
      <w:pPr>
        <w:widowControl w:val="0"/>
        <w:shd w:val="clear" w:color="auto" w:fill="FFFFFF"/>
        <w:tabs>
          <w:tab w:val="left" w:pos="7200"/>
        </w:tabs>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5.1. </w:t>
      </w:r>
      <w:r w:rsidRPr="00D04633">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b/>
          <w:bCs/>
          <w:sz w:val="24"/>
          <w:szCs w:val="24"/>
          <w:lang w:eastAsia="ru-RU"/>
        </w:rPr>
      </w:pP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D04633">
        <w:rPr>
          <w:rFonts w:ascii="Times New Roman" w:eastAsia="Times New Roman" w:hAnsi="Times New Roman" w:cs="Times New Roman"/>
          <w:sz w:val="24"/>
          <w:szCs w:val="24"/>
          <w:lang w:eastAsia="ru-RU"/>
        </w:rPr>
        <w:t xml:space="preserve">Заявители имеют право на досудебное (внесудебное) обжалование действий (бездействия) должностных лиц </w:t>
      </w:r>
      <w:r w:rsidRPr="0033360F">
        <w:rPr>
          <w:rFonts w:ascii="Times New Roman" w:eastAsia="Times New Roman" w:hAnsi="Times New Roman" w:cs="Times New Roman"/>
          <w:sz w:val="24"/>
          <w:szCs w:val="24"/>
          <w:lang w:eastAsia="ru-RU"/>
        </w:rPr>
        <w:t>органа, предоставл</w:t>
      </w:r>
      <w:r w:rsidR="00A2743C">
        <w:rPr>
          <w:rFonts w:ascii="Times New Roman" w:eastAsia="Times New Roman" w:hAnsi="Times New Roman" w:cs="Times New Roman"/>
          <w:sz w:val="24"/>
          <w:szCs w:val="24"/>
          <w:lang w:eastAsia="ru-RU"/>
        </w:rPr>
        <w:t>яющего муниципальную услугу, МФЦ</w:t>
      </w:r>
      <w:r w:rsidRPr="0033360F">
        <w:rPr>
          <w:rFonts w:ascii="Times New Roman" w:eastAsia="Times New Roman" w:hAnsi="Times New Roman" w:cs="Times New Roman"/>
          <w:sz w:val="24"/>
          <w:szCs w:val="24"/>
          <w:lang w:eastAsia="ru-RU"/>
        </w:rPr>
        <w:t>, организаций, указанных в части 1.1 статьи 16 федерального закона от 27.07.2012 № 210-</w:t>
      </w:r>
      <w:r w:rsidR="004A1E18">
        <w:rPr>
          <w:rFonts w:ascii="Times New Roman" w:eastAsia="Times New Roman" w:hAnsi="Times New Roman" w:cs="Times New Roman"/>
          <w:sz w:val="24"/>
          <w:szCs w:val="24"/>
          <w:lang w:eastAsia="ru-RU"/>
        </w:rPr>
        <w:t>ФЗ</w:t>
      </w:r>
      <w:r w:rsidR="00A2743C">
        <w:rPr>
          <w:rFonts w:ascii="Times New Roman" w:eastAsia="Times New Roman" w:hAnsi="Times New Roman" w:cs="Times New Roman"/>
          <w:sz w:val="24"/>
          <w:szCs w:val="24"/>
          <w:lang w:eastAsia="ru-RU"/>
        </w:rPr>
        <w:t xml:space="preserve"> «О</w:t>
      </w:r>
      <w:r w:rsidRPr="0033360F">
        <w:rPr>
          <w:rFonts w:ascii="Times New Roman" w:eastAsia="Times New Roman" w:hAnsi="Times New Roman" w:cs="Times New Roman"/>
          <w:sz w:val="24"/>
          <w:szCs w:val="24"/>
          <w:lang w:eastAsia="ru-RU"/>
        </w:rPr>
        <w:t>б организации предоставления государственных и муниципальных услуг», а также должностных лиц, муниципальных служащих, работников</w:t>
      </w:r>
      <w:r>
        <w:rPr>
          <w:rFonts w:ascii="Times New Roman" w:eastAsia="Times New Roman" w:hAnsi="Times New Roman" w:cs="Times New Roman"/>
          <w:sz w:val="24"/>
          <w:szCs w:val="24"/>
          <w:lang w:eastAsia="ru-RU"/>
        </w:rPr>
        <w:t xml:space="preserve"> (далее – должностные лица)</w:t>
      </w:r>
      <w:r w:rsidRPr="00D04633">
        <w:rPr>
          <w:rFonts w:ascii="Times New Roman" w:eastAsia="Times New Roman" w:hAnsi="Times New Roman" w:cs="Times New Roman"/>
          <w:sz w:val="24"/>
          <w:szCs w:val="24"/>
          <w:lang w:eastAsia="ru-RU"/>
        </w:rPr>
        <w:t>, а также принимаемых ими решений в ходе предоставления муниципальной услуги в досудебном (внесудебном) порядке.</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b/>
          <w:bCs/>
          <w:sz w:val="24"/>
          <w:szCs w:val="24"/>
          <w:lang w:eastAsia="ru-RU"/>
        </w:rPr>
      </w:pPr>
    </w:p>
    <w:p w:rsidR="00517F4E" w:rsidRPr="00D04633" w:rsidRDefault="00517F4E" w:rsidP="00517F4E">
      <w:pPr>
        <w:widowControl w:val="0"/>
        <w:shd w:val="clear" w:color="auto" w:fill="FFFFFF"/>
        <w:tabs>
          <w:tab w:val="left" w:pos="720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5.2. </w:t>
      </w:r>
      <w:r w:rsidRPr="00D04633">
        <w:rPr>
          <w:rFonts w:ascii="Times New Roman" w:eastAsia="Times New Roman" w:hAnsi="Times New Roman" w:cs="Times New Roman"/>
          <w:b/>
          <w:sz w:val="24"/>
          <w:szCs w:val="24"/>
          <w:lang w:eastAsia="ru-RU"/>
        </w:rPr>
        <w:t>Предмет досудебного (внесудебного) обжалования заявителем решений и действий (бездействия) отдела, должностного лица отдела, муниципального служащего</w:t>
      </w:r>
    </w:p>
    <w:p w:rsidR="00517F4E" w:rsidRPr="00D04633" w:rsidRDefault="00517F4E" w:rsidP="00517F4E">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p>
    <w:p w:rsidR="00517F4E" w:rsidRPr="00D04633" w:rsidRDefault="00517F4E" w:rsidP="00517F4E">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sidRPr="00D04633">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1) нарушение срока регистрации запроса заявителя о предоставлении муниципальной услуги;</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2) нарушение срока предоставления муниципальной услуги;</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 xml:space="preserve">10) </w:t>
      </w:r>
      <w:r w:rsidRPr="00D04633">
        <w:rPr>
          <w:rFonts w:ascii="Times New Roman" w:eastAsia="Times New Roman" w:hAnsi="Times New Roman" w:cs="Times New Roman"/>
          <w:sz w:val="24"/>
          <w:szCs w:val="24"/>
          <w:lang w:eastAsia="ru-RU"/>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D04633">
        <w:rPr>
          <w:rFonts w:ascii="Times New Roman" w:eastAsia="Times New Roman" w:hAnsi="Times New Roman" w:cs="Times New Roman"/>
          <w:sz w:val="24"/>
          <w:szCs w:val="24"/>
          <w:lang w:eastAsia="ru-RU"/>
        </w:rPr>
        <w:lastRenderedPageBreak/>
        <w:t xml:space="preserve">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history="1">
        <w:r w:rsidRPr="00D04633">
          <w:rPr>
            <w:rFonts w:ascii="Times New Roman" w:eastAsia="Times New Roman" w:hAnsi="Times New Roman" w:cs="Times New Roman"/>
            <w:sz w:val="24"/>
            <w:szCs w:val="24"/>
            <w:lang w:eastAsia="ru-RU"/>
          </w:rPr>
          <w:t>пунктом 4 части 1 статьи 7</w:t>
        </w:r>
      </w:hyperlink>
      <w:r w:rsidRPr="00D04633">
        <w:rPr>
          <w:rFonts w:ascii="Times New Roman" w:eastAsia="Times New Roman" w:hAnsi="Times New Roman" w:cs="Times New Roman"/>
          <w:sz w:val="24"/>
          <w:szCs w:val="24"/>
          <w:lang w:eastAsia="ru-RU"/>
        </w:rPr>
        <w:t xml:space="preserve"> Федерального закона от </w:t>
      </w:r>
      <w:r w:rsidRPr="00D04633">
        <w:rPr>
          <w:rFonts w:ascii="Times New Roman" w:eastAsia="Times New Roman" w:hAnsi="Times New Roman" w:cs="Times New Roman"/>
          <w:bCs/>
          <w:sz w:val="24"/>
          <w:szCs w:val="24"/>
          <w:lang w:eastAsia="ru-RU"/>
        </w:rPr>
        <w:t xml:space="preserve">27.07.2010 </w:t>
      </w:r>
      <w:r w:rsidRPr="00D04633">
        <w:rPr>
          <w:rFonts w:ascii="Times New Roman" w:eastAsia="Times New Roman" w:hAnsi="Times New Roman" w:cs="Times New Roman"/>
          <w:sz w:val="24"/>
          <w:szCs w:val="24"/>
          <w:lang w:eastAsia="ru-RU"/>
        </w:rPr>
        <w:t xml:space="preserve">№ 210-ФЗ </w:t>
      </w:r>
      <w:r w:rsidRPr="00D04633">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D04633">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history="1">
        <w:r w:rsidRPr="00D04633">
          <w:rPr>
            <w:rFonts w:ascii="Times New Roman" w:eastAsia="Times New Roman" w:hAnsi="Times New Roman" w:cs="Times New Roman"/>
            <w:sz w:val="24"/>
            <w:szCs w:val="24"/>
            <w:lang w:eastAsia="ru-RU"/>
          </w:rPr>
          <w:t>частью 1.3 статьи 16</w:t>
        </w:r>
      </w:hyperlink>
      <w:r w:rsidRPr="00D04633">
        <w:rPr>
          <w:rFonts w:ascii="Times New Roman" w:eastAsia="Times New Roman" w:hAnsi="Times New Roman" w:cs="Times New Roman"/>
          <w:sz w:val="24"/>
          <w:szCs w:val="24"/>
          <w:lang w:eastAsia="ru-RU"/>
        </w:rPr>
        <w:t xml:space="preserve"> Федерального закона от </w:t>
      </w:r>
      <w:r w:rsidRPr="00D04633">
        <w:rPr>
          <w:rFonts w:ascii="Times New Roman" w:eastAsia="Times New Roman" w:hAnsi="Times New Roman" w:cs="Times New Roman"/>
          <w:bCs/>
          <w:sz w:val="24"/>
          <w:szCs w:val="24"/>
          <w:lang w:eastAsia="ru-RU"/>
        </w:rPr>
        <w:t xml:space="preserve">27.07.2010 </w:t>
      </w:r>
      <w:r w:rsidRPr="00D04633">
        <w:rPr>
          <w:rFonts w:ascii="Times New Roman" w:eastAsia="Times New Roman" w:hAnsi="Times New Roman" w:cs="Times New Roman"/>
          <w:sz w:val="24"/>
          <w:szCs w:val="24"/>
          <w:lang w:eastAsia="ru-RU"/>
        </w:rPr>
        <w:t xml:space="preserve">№ 210-ФЗ </w:t>
      </w:r>
      <w:r w:rsidRPr="00D04633">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Pr>
          <w:rFonts w:ascii="Times New Roman" w:eastAsia="Times New Roman" w:hAnsi="Times New Roman" w:cs="Times New Roman"/>
          <w:bCs/>
          <w:sz w:val="24"/>
          <w:szCs w:val="24"/>
          <w:lang w:eastAsia="ru-RU"/>
        </w:rPr>
        <w:t>.</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
    <w:p w:rsidR="00517F4E" w:rsidRPr="00D04633" w:rsidRDefault="00517F4E" w:rsidP="00517F4E">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5.3. </w:t>
      </w:r>
      <w:r w:rsidRPr="00D04633">
        <w:rPr>
          <w:rFonts w:ascii="Times New Roman" w:eastAsia="Times New Roman" w:hAnsi="Times New Roman" w:cs="Times New Roman"/>
          <w:b/>
          <w:sz w:val="24"/>
          <w:szCs w:val="24"/>
          <w:lang w:eastAsia="ru-RU"/>
        </w:rPr>
        <w:t>Перечень оснований для отказа в рассмотрении жалобы</w:t>
      </w:r>
    </w:p>
    <w:p w:rsidR="00517F4E" w:rsidRPr="00D04633" w:rsidRDefault="00517F4E" w:rsidP="00517F4E">
      <w:pPr>
        <w:widowControl w:val="0"/>
        <w:tabs>
          <w:tab w:val="left" w:pos="142"/>
          <w:tab w:val="left" w:pos="127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517F4E" w:rsidRPr="00D04633" w:rsidRDefault="00517F4E" w:rsidP="00517F4E">
      <w:pPr>
        <w:widowControl w:val="0"/>
        <w:tabs>
          <w:tab w:val="left" w:pos="142"/>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5.3.1.</w:t>
      </w:r>
      <w:r w:rsidRPr="00D04633">
        <w:rPr>
          <w:rFonts w:ascii="Times New Roman" w:eastAsia="Times New Roman" w:hAnsi="Times New Roman" w:cs="Times New Roman"/>
          <w:sz w:val="24"/>
          <w:szCs w:val="24"/>
          <w:lang w:eastAsia="ru-RU"/>
        </w:rPr>
        <w:t xml:space="preserve"> Случаи, в которых ответ на жалобу (претензию) не дается:</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 xml:space="preserve">1) если в письменном обращении не указаны фамилия гражданина, направившего обращение, и почтовый либо электронный адрес, по которому должен быть направлен ответ, ответ на обращение не дается. </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2) при получении обращения в письменной либо в электронной форме, в котором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3) если текст обращения не поддается прочтению (о чем в течение семи календарных дней со дня регистрации обращения сообщается гражданину, направившему обращение, если его фамилия и почтовый либо электронный адрес поддаются прочтению).</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4) если в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отдел;</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17F4E" w:rsidRPr="00D04633" w:rsidRDefault="00517F4E" w:rsidP="00517F4E">
      <w:pPr>
        <w:widowControl w:val="0"/>
        <w:tabs>
          <w:tab w:val="left" w:pos="142"/>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5.3.2. </w:t>
      </w:r>
      <w:r w:rsidRPr="00D04633">
        <w:rPr>
          <w:rFonts w:ascii="Times New Roman" w:eastAsia="Times New Roman" w:hAnsi="Times New Roman" w:cs="Times New Roman"/>
          <w:sz w:val="24"/>
          <w:szCs w:val="24"/>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отдел.</w:t>
      </w:r>
    </w:p>
    <w:p w:rsidR="00517F4E" w:rsidRPr="00D04633" w:rsidRDefault="00517F4E" w:rsidP="00517F4E">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517F4E" w:rsidRPr="00D04633" w:rsidRDefault="00517F4E" w:rsidP="00517F4E">
      <w:pPr>
        <w:widowControl w:val="0"/>
        <w:shd w:val="clear" w:color="auto" w:fill="FFFFFF"/>
        <w:tabs>
          <w:tab w:val="left" w:pos="720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5.4. </w:t>
      </w:r>
      <w:r w:rsidRPr="00D04633">
        <w:rPr>
          <w:rFonts w:ascii="Times New Roman" w:eastAsia="Times New Roman" w:hAnsi="Times New Roman" w:cs="Times New Roman"/>
          <w:b/>
          <w:sz w:val="24"/>
          <w:szCs w:val="24"/>
          <w:lang w:eastAsia="ru-RU"/>
        </w:rPr>
        <w:t>Порядок подачи и рассмотрения жалобы</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5.4.1.</w:t>
      </w:r>
      <w:r w:rsidRPr="00D04633">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в </w:t>
      </w:r>
      <w:r>
        <w:rPr>
          <w:rFonts w:ascii="Times New Roman" w:eastAsia="Times New Roman" w:hAnsi="Times New Roman" w:cs="Times New Roman"/>
          <w:sz w:val="24"/>
          <w:szCs w:val="24"/>
          <w:lang w:eastAsia="ru-RU"/>
        </w:rPr>
        <w:t>а</w:t>
      </w:r>
      <w:r w:rsidRPr="00D04633">
        <w:rPr>
          <w:rFonts w:ascii="Times New Roman" w:eastAsia="Times New Roman" w:hAnsi="Times New Roman" w:cs="Times New Roman"/>
          <w:sz w:val="24"/>
          <w:szCs w:val="24"/>
          <w:lang w:eastAsia="ru-RU"/>
        </w:rPr>
        <w:t xml:space="preserve">дминистрацию. Жалоба может быть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D04633">
        <w:rPr>
          <w:rFonts w:ascii="Times New Roman" w:eastAsia="Times New Roman" w:hAnsi="Times New Roman" w:cs="Times New Roman"/>
          <w:sz w:val="24"/>
          <w:szCs w:val="24"/>
          <w:lang w:eastAsia="ru-RU"/>
        </w:rPr>
        <w:t xml:space="preserve">дминистрации, </w:t>
      </w:r>
      <w:r w:rsidRPr="00D04633">
        <w:rPr>
          <w:rFonts w:ascii="Times New Roman" w:eastAsia="Times New Roman" w:hAnsi="Times New Roman" w:cs="Times New Roman"/>
          <w:color w:val="000000"/>
          <w:sz w:val="24"/>
          <w:szCs w:val="24"/>
          <w:lang w:eastAsia="ru-RU"/>
        </w:rPr>
        <w:t xml:space="preserve">Интернет-сайта </w:t>
      </w:r>
      <w:proofErr w:type="spellStart"/>
      <w:r w:rsidRPr="00D04633">
        <w:rPr>
          <w:rFonts w:ascii="Times New Roman" w:eastAsia="Times New Roman" w:hAnsi="Times New Roman" w:cs="Times New Roman"/>
          <w:color w:val="000000"/>
          <w:sz w:val="24"/>
          <w:szCs w:val="24"/>
          <w:lang w:eastAsia="ru-RU"/>
        </w:rPr>
        <w:t>gosus</w:t>
      </w:r>
      <w:r w:rsidRPr="00D04633">
        <w:rPr>
          <w:rFonts w:ascii="Times New Roman" w:eastAsia="Times New Roman" w:hAnsi="Times New Roman" w:cs="Times New Roman"/>
          <w:color w:val="000000"/>
          <w:sz w:val="24"/>
          <w:szCs w:val="24"/>
          <w:lang w:val="en-US" w:eastAsia="ru-RU"/>
        </w:rPr>
        <w:t>lugi</w:t>
      </w:r>
      <w:proofErr w:type="spellEnd"/>
      <w:r w:rsidRPr="00D04633">
        <w:rPr>
          <w:rFonts w:ascii="Times New Roman" w:eastAsia="Times New Roman" w:hAnsi="Times New Roman" w:cs="Times New Roman"/>
          <w:color w:val="000000"/>
          <w:sz w:val="24"/>
          <w:szCs w:val="24"/>
          <w:lang w:eastAsia="ru-RU"/>
        </w:rPr>
        <w:t>.</w:t>
      </w:r>
      <w:r w:rsidRPr="00D04633">
        <w:rPr>
          <w:rFonts w:ascii="Times New Roman" w:eastAsia="Times New Roman" w:hAnsi="Times New Roman" w:cs="Times New Roman"/>
          <w:color w:val="000000"/>
          <w:sz w:val="24"/>
          <w:szCs w:val="24"/>
          <w:lang w:val="en-US" w:eastAsia="ru-RU"/>
        </w:rPr>
        <w:t>ru</w:t>
      </w:r>
      <w:r w:rsidRPr="00D04633">
        <w:rPr>
          <w:rFonts w:ascii="Times New Roman" w:eastAsia="Times New Roman" w:hAnsi="Times New Roman" w:cs="Times New Roman"/>
          <w:sz w:val="24"/>
          <w:szCs w:val="24"/>
          <w:lang w:eastAsia="ru-RU"/>
        </w:rPr>
        <w:t>, а также может быть принята при личном приеме заявителя.</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5.4.2.</w:t>
      </w:r>
      <w:r w:rsidRPr="00D04633">
        <w:rPr>
          <w:rFonts w:ascii="Times New Roman" w:eastAsia="Times New Roman" w:hAnsi="Times New Roman" w:cs="Times New Roman"/>
          <w:sz w:val="24"/>
          <w:szCs w:val="24"/>
          <w:lang w:eastAsia="ru-RU"/>
        </w:rPr>
        <w:t xml:space="preserve"> Жалобы на решения, принятые специалистами отдела рассматриваются руководителем отдела. Жалобы на решения, принятые </w:t>
      </w:r>
      <w:r>
        <w:rPr>
          <w:rFonts w:ascii="Times New Roman" w:eastAsia="Times New Roman" w:hAnsi="Times New Roman" w:cs="Times New Roman"/>
          <w:sz w:val="24"/>
          <w:szCs w:val="24"/>
          <w:lang w:eastAsia="ru-RU"/>
        </w:rPr>
        <w:t>руководителем отдела, подаются М</w:t>
      </w:r>
      <w:r w:rsidRPr="00D04633">
        <w:rPr>
          <w:rFonts w:ascii="Times New Roman" w:eastAsia="Times New Roman" w:hAnsi="Times New Roman" w:cs="Times New Roman"/>
          <w:sz w:val="24"/>
          <w:szCs w:val="24"/>
          <w:lang w:eastAsia="ru-RU"/>
        </w:rPr>
        <w:t>эру города Кедрового либо в случае его отсутствия рассм</w:t>
      </w:r>
      <w:r>
        <w:rPr>
          <w:rFonts w:ascii="Times New Roman" w:eastAsia="Times New Roman" w:hAnsi="Times New Roman" w:cs="Times New Roman"/>
          <w:sz w:val="24"/>
          <w:szCs w:val="24"/>
          <w:lang w:eastAsia="ru-RU"/>
        </w:rPr>
        <w:t>атриваются первым заместителем М</w:t>
      </w:r>
      <w:r w:rsidRPr="00D04633">
        <w:rPr>
          <w:rFonts w:ascii="Times New Roman" w:eastAsia="Times New Roman" w:hAnsi="Times New Roman" w:cs="Times New Roman"/>
          <w:sz w:val="24"/>
          <w:szCs w:val="24"/>
          <w:lang w:eastAsia="ru-RU"/>
        </w:rPr>
        <w:t>эра города Кедрового.</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5.4.3.</w:t>
      </w:r>
      <w:r w:rsidRPr="00D04633">
        <w:rPr>
          <w:rFonts w:ascii="Times New Roman" w:eastAsia="Times New Roman" w:hAnsi="Times New Roman" w:cs="Times New Roman"/>
          <w:sz w:val="24"/>
          <w:szCs w:val="24"/>
          <w:lang w:eastAsia="ru-RU"/>
        </w:rPr>
        <w:t xml:space="preserve"> Жалоба может быть подана:</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на имя М</w:t>
      </w:r>
      <w:r w:rsidRPr="00D04633">
        <w:rPr>
          <w:rFonts w:ascii="Times New Roman" w:eastAsia="Times New Roman" w:hAnsi="Times New Roman" w:cs="Times New Roman"/>
          <w:bCs/>
          <w:sz w:val="24"/>
          <w:szCs w:val="24"/>
          <w:lang w:eastAsia="ru-RU"/>
        </w:rPr>
        <w:t xml:space="preserve">эра города Кедрового по адресу учреждения д. 39/1, 1 </w:t>
      </w:r>
      <w:proofErr w:type="gramStart"/>
      <w:r w:rsidRPr="00D04633">
        <w:rPr>
          <w:rFonts w:ascii="Times New Roman" w:eastAsia="Times New Roman" w:hAnsi="Times New Roman" w:cs="Times New Roman"/>
          <w:bCs/>
          <w:sz w:val="24"/>
          <w:szCs w:val="24"/>
          <w:lang w:eastAsia="ru-RU"/>
        </w:rPr>
        <w:t>мкр.,</w:t>
      </w:r>
      <w:proofErr w:type="gramEnd"/>
      <w:r w:rsidRPr="00D04633">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kedradm@</w:t>
      </w:r>
      <w:r>
        <w:rPr>
          <w:rFonts w:ascii="Times New Roman" w:eastAsia="Times New Roman" w:hAnsi="Times New Roman" w:cs="Times New Roman"/>
          <w:bCs/>
          <w:sz w:val="24"/>
          <w:szCs w:val="24"/>
          <w:lang w:eastAsia="ru-RU"/>
        </w:rPr>
        <w:t>gov70.</w:t>
      </w:r>
      <w:r w:rsidRPr="00D04633">
        <w:rPr>
          <w:rFonts w:ascii="Times New Roman" w:eastAsia="Times New Roman" w:hAnsi="Times New Roman" w:cs="Times New Roman"/>
          <w:bCs/>
          <w:sz w:val="24"/>
          <w:szCs w:val="24"/>
          <w:lang w:eastAsia="ru-RU"/>
        </w:rPr>
        <w:t>ru; по телефону 8(38-250)35-546;</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 xml:space="preserve">2) на имя руководителя отдела по управлению муниципальной собственностью </w:t>
      </w:r>
      <w:r w:rsidRPr="00D04633">
        <w:rPr>
          <w:rFonts w:ascii="Times New Roman" w:eastAsia="Times New Roman" w:hAnsi="Times New Roman" w:cs="Times New Roman"/>
          <w:bCs/>
          <w:sz w:val="24"/>
          <w:szCs w:val="24"/>
          <w:lang w:eastAsia="ru-RU"/>
        </w:rPr>
        <w:lastRenderedPageBreak/>
        <w:t xml:space="preserve">Администрации по адресу учреждения д. 39/1, 1 </w:t>
      </w:r>
      <w:proofErr w:type="gramStart"/>
      <w:r w:rsidRPr="00D04633">
        <w:rPr>
          <w:rFonts w:ascii="Times New Roman" w:eastAsia="Times New Roman" w:hAnsi="Times New Roman" w:cs="Times New Roman"/>
          <w:bCs/>
          <w:sz w:val="24"/>
          <w:szCs w:val="24"/>
          <w:lang w:eastAsia="ru-RU"/>
        </w:rPr>
        <w:t>мкр.,</w:t>
      </w:r>
      <w:proofErr w:type="gramEnd"/>
      <w:r w:rsidRPr="00D04633">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w:t>
      </w:r>
      <w:proofErr w:type="spellStart"/>
      <w:r w:rsidRPr="00D04633">
        <w:rPr>
          <w:rFonts w:ascii="Times New Roman" w:eastAsia="Times New Roman" w:hAnsi="Times New Roman" w:cs="Times New Roman"/>
          <w:bCs/>
          <w:sz w:val="24"/>
          <w:szCs w:val="24"/>
          <w:lang w:eastAsia="ru-RU"/>
        </w:rPr>
        <w:t>kedr</w:t>
      </w:r>
      <w:r w:rsidRPr="00D04633">
        <w:rPr>
          <w:rFonts w:ascii="Times New Roman" w:eastAsia="Times New Roman" w:hAnsi="Times New Roman" w:cs="Times New Roman"/>
          <w:bCs/>
          <w:sz w:val="24"/>
          <w:szCs w:val="24"/>
          <w:lang w:val="en-US" w:eastAsia="ru-RU"/>
        </w:rPr>
        <w:t>oums</w:t>
      </w:r>
      <w:proofErr w:type="spellEnd"/>
      <w:r w:rsidRPr="00D04633">
        <w:rPr>
          <w:rFonts w:ascii="Times New Roman" w:eastAsia="Times New Roman" w:hAnsi="Times New Roman" w:cs="Times New Roman"/>
          <w:bCs/>
          <w:sz w:val="24"/>
          <w:szCs w:val="24"/>
          <w:lang w:eastAsia="ru-RU"/>
        </w:rPr>
        <w:t>@tomsk.gov.ru; по телефону 8(38-250)35-535.</w:t>
      </w:r>
    </w:p>
    <w:p w:rsidR="00517F4E" w:rsidRPr="00D04633" w:rsidRDefault="00517F4E" w:rsidP="00517F4E">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5.4.4.</w:t>
      </w:r>
      <w:r w:rsidRPr="00D04633">
        <w:rPr>
          <w:rFonts w:ascii="Times New Roman" w:eastAsia="Times New Roman" w:hAnsi="Times New Roman" w:cs="Times New Roman"/>
          <w:sz w:val="24"/>
          <w:szCs w:val="24"/>
          <w:lang w:eastAsia="ru-RU"/>
        </w:rPr>
        <w:t xml:space="preserve"> Жалоба должна содержать:</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должностного лица отдела, либо муниципального служащего;</w:t>
      </w:r>
    </w:p>
    <w:p w:rsidR="00517F4E" w:rsidRPr="00D04633" w:rsidRDefault="00517F4E" w:rsidP="00517F4E">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D04633">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5.4.5.</w:t>
      </w:r>
      <w:r w:rsidRPr="00D04633">
        <w:rPr>
          <w:rFonts w:ascii="Times New Roman" w:eastAsia="Times New Roman" w:hAnsi="Times New Roman" w:cs="Times New Roman"/>
          <w:sz w:val="24"/>
          <w:szCs w:val="24"/>
          <w:lang w:eastAsia="ru-RU"/>
        </w:rPr>
        <w:t xml:space="preserve"> Поступившая жалоба подлежит рассмотрению в течение пятнадцати рабочих дней со дня ее регистрации, а в случае обжалования отказа отдела,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17F4E" w:rsidRPr="00D04633" w:rsidRDefault="00517F4E" w:rsidP="00517F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5.4.6.</w:t>
      </w:r>
      <w:r w:rsidRPr="00D04633">
        <w:rPr>
          <w:rFonts w:ascii="Times New Roman" w:eastAsia="Times New Roman" w:hAnsi="Times New Roman" w:cs="Times New Roman"/>
          <w:sz w:val="24"/>
          <w:szCs w:val="24"/>
          <w:lang w:eastAsia="ru-RU"/>
        </w:rPr>
        <w:t xml:space="preserve"> По результатам рассмотрения жалобы принимается одно из следующих решений:</w:t>
      </w:r>
    </w:p>
    <w:p w:rsidR="00517F4E" w:rsidRPr="00D04633" w:rsidRDefault="00517F4E" w:rsidP="00517F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4633">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D04633">
        <w:rPr>
          <w:rFonts w:ascii="Times New Roman" w:eastAsia="Times New Roman" w:hAnsi="Times New Roman" w:cs="Times New Roman"/>
          <w:sz w:val="24"/>
          <w:szCs w:val="24"/>
          <w:lang w:eastAsia="ru-RU"/>
        </w:rPr>
        <w:t>2) в удовлетворении жалобы отказывается.</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5.4.7.</w:t>
      </w:r>
      <w:r w:rsidRPr="00D04633">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w:t>
      </w:r>
      <w:r>
        <w:rPr>
          <w:rFonts w:ascii="Times New Roman" w:eastAsia="Times New Roman" w:hAnsi="Times New Roman" w:cs="Times New Roman"/>
          <w:sz w:val="24"/>
          <w:szCs w:val="24"/>
          <w:lang w:eastAsia="ru-RU"/>
        </w:rPr>
        <w:t>под</w:t>
      </w:r>
      <w:r w:rsidRPr="00D04633">
        <w:rPr>
          <w:rFonts w:ascii="Times New Roman" w:eastAsia="Times New Roman" w:hAnsi="Times New Roman" w:cs="Times New Roman"/>
          <w:sz w:val="24"/>
          <w:szCs w:val="24"/>
          <w:lang w:eastAsia="ru-RU"/>
        </w:rPr>
        <w:t xml:space="preserve">пункте </w:t>
      </w:r>
      <w:r>
        <w:rPr>
          <w:rFonts w:ascii="Times New Roman" w:eastAsia="Times New Roman" w:hAnsi="Times New Roman" w:cs="Times New Roman"/>
          <w:sz w:val="24"/>
          <w:szCs w:val="24"/>
          <w:lang w:eastAsia="ru-RU"/>
        </w:rPr>
        <w:t>5.4.6. пункта 5.4.</w:t>
      </w:r>
      <w:r w:rsidRPr="00D04633">
        <w:rPr>
          <w:rFonts w:ascii="Times New Roman" w:eastAsia="Times New Roman" w:hAnsi="Times New Roman" w:cs="Times New Roman"/>
          <w:sz w:val="24"/>
          <w:szCs w:val="24"/>
          <w:lang w:eastAsia="ru-RU"/>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5.4.8.</w:t>
      </w:r>
      <w:r w:rsidRPr="00D04633">
        <w:rPr>
          <w:rFonts w:ascii="Times New Roman" w:eastAsia="Times New Roman" w:hAnsi="Times New Roman" w:cs="Times New Roman"/>
          <w:sz w:val="24"/>
          <w:szCs w:val="24"/>
          <w:lang w:eastAsia="ru-RU"/>
        </w:rPr>
        <w:t xml:space="preserve">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517F4E" w:rsidRPr="00D04633" w:rsidRDefault="00517F4E" w:rsidP="00517F4E">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5.4.9.</w:t>
      </w:r>
      <w:r w:rsidRPr="00D04633">
        <w:rPr>
          <w:rFonts w:ascii="Times New Roman" w:eastAsia="Times New Roman" w:hAnsi="Times New Roman"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7F4E" w:rsidRPr="00D04633" w:rsidRDefault="00517F4E" w:rsidP="00517F4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5.4.10.</w:t>
      </w:r>
      <w:r w:rsidRPr="00D04633">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указанной в </w:t>
      </w:r>
      <w:r>
        <w:rPr>
          <w:rFonts w:ascii="Times New Roman" w:eastAsia="Times New Roman" w:hAnsi="Times New Roman" w:cs="Times New Roman"/>
          <w:sz w:val="24"/>
          <w:szCs w:val="24"/>
          <w:lang w:eastAsia="ru-RU"/>
        </w:rPr>
        <w:t>под</w:t>
      </w:r>
      <w:r w:rsidRPr="00D04633">
        <w:rPr>
          <w:rFonts w:ascii="Times New Roman" w:eastAsia="Times New Roman" w:hAnsi="Times New Roman" w:cs="Times New Roman"/>
          <w:sz w:val="24"/>
          <w:szCs w:val="24"/>
          <w:lang w:eastAsia="ru-RU"/>
        </w:rPr>
        <w:t xml:space="preserve">пункте </w:t>
      </w:r>
      <w:r>
        <w:rPr>
          <w:rFonts w:ascii="Times New Roman" w:eastAsia="Times New Roman" w:hAnsi="Times New Roman" w:cs="Times New Roman"/>
          <w:sz w:val="24"/>
          <w:szCs w:val="24"/>
          <w:lang w:eastAsia="ru-RU"/>
        </w:rPr>
        <w:t>5.4.7. пункта 5.4.</w:t>
      </w:r>
      <w:r w:rsidRPr="00D04633">
        <w:rPr>
          <w:rFonts w:ascii="Times New Roman" w:eastAsia="Times New Roman" w:hAnsi="Times New Roman" w:cs="Times New Roman"/>
          <w:sz w:val="24"/>
          <w:szCs w:val="24"/>
          <w:lang w:eastAsia="ru-RU"/>
        </w:rPr>
        <w:t xml:space="preserve">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8" w:history="1">
        <w:r w:rsidRPr="00D04633">
          <w:rPr>
            <w:rFonts w:ascii="Times New Roman" w:eastAsia="Times New Roman" w:hAnsi="Times New Roman" w:cs="Times New Roman"/>
            <w:sz w:val="24"/>
            <w:szCs w:val="24"/>
            <w:lang w:eastAsia="ru-RU"/>
          </w:rPr>
          <w:t>частью 1.1 статьи 16</w:t>
        </w:r>
      </w:hyperlink>
      <w:r w:rsidRPr="00D04633">
        <w:rPr>
          <w:rFonts w:ascii="Times New Roman" w:eastAsia="Times New Roman" w:hAnsi="Times New Roman" w:cs="Times New Roman"/>
          <w:sz w:val="24"/>
          <w:szCs w:val="24"/>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72FBD" w:rsidRDefault="00517F4E" w:rsidP="00CE41D7">
      <w:pPr>
        <w:widowControl w:val="0"/>
        <w:shd w:val="clear" w:color="auto" w:fill="FFFFFF"/>
        <w:tabs>
          <w:tab w:val="left" w:pos="7200"/>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5.4.11.</w:t>
      </w:r>
      <w:r w:rsidRPr="00D04633">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указанной в </w:t>
      </w:r>
      <w:r>
        <w:rPr>
          <w:rFonts w:ascii="Times New Roman" w:eastAsia="Times New Roman" w:hAnsi="Times New Roman" w:cs="Times New Roman"/>
          <w:sz w:val="24"/>
          <w:szCs w:val="24"/>
          <w:lang w:eastAsia="ru-RU"/>
        </w:rPr>
        <w:t>под</w:t>
      </w:r>
      <w:r w:rsidRPr="00D04633">
        <w:rPr>
          <w:rFonts w:ascii="Times New Roman" w:eastAsia="Times New Roman" w:hAnsi="Times New Roman" w:cs="Times New Roman"/>
          <w:sz w:val="24"/>
          <w:szCs w:val="24"/>
          <w:lang w:eastAsia="ru-RU"/>
        </w:rPr>
        <w:t xml:space="preserve">пункте </w:t>
      </w:r>
      <w:r>
        <w:rPr>
          <w:rFonts w:ascii="Times New Roman" w:eastAsia="Times New Roman" w:hAnsi="Times New Roman" w:cs="Times New Roman"/>
          <w:sz w:val="24"/>
          <w:szCs w:val="24"/>
          <w:lang w:eastAsia="ru-RU"/>
        </w:rPr>
        <w:t>5.4.8.</w:t>
      </w:r>
      <w:r w:rsidRPr="00D046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пункта 5.4.</w:t>
      </w:r>
      <w:r w:rsidRPr="00D04633">
        <w:rPr>
          <w:rFonts w:ascii="Times New Roman" w:eastAsia="Times New Roman" w:hAnsi="Times New Roman" w:cs="Times New Roman"/>
          <w:sz w:val="24"/>
          <w:szCs w:val="24"/>
          <w:lang w:eastAsia="ru-RU"/>
        </w:rPr>
        <w:t xml:space="preserve"> Регламента, даются аргументированные </w:t>
      </w:r>
      <w:r w:rsidRPr="00D04633">
        <w:rPr>
          <w:rFonts w:ascii="Times New Roman" w:eastAsia="Times New Roman" w:hAnsi="Times New Roman" w:cs="Times New Roman"/>
          <w:sz w:val="24"/>
          <w:szCs w:val="24"/>
          <w:lang w:eastAsia="ru-RU"/>
        </w:rPr>
        <w:lastRenderedPageBreak/>
        <w:t>разъяснения о причинах принятого решения, а также информация о порядке обжалования принятого решения.</w:t>
      </w:r>
      <w:r w:rsidR="00CE41D7">
        <w:rPr>
          <w:rFonts w:ascii="Times New Roman" w:eastAsia="Times New Roman" w:hAnsi="Times New Roman" w:cs="Times New Roman"/>
          <w:sz w:val="24"/>
          <w:szCs w:val="24"/>
          <w:lang w:eastAsia="ru-RU"/>
        </w:rPr>
        <w:t>».</w:t>
      </w:r>
    </w:p>
    <w:p w:rsidR="00756046" w:rsidRPr="00DC1533" w:rsidRDefault="00DC1533" w:rsidP="005F54BE">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756046" w:rsidRPr="00DC1533">
        <w:rPr>
          <w:rFonts w:ascii="Times New Roman" w:hAnsi="Times New Roman"/>
          <w:sz w:val="24"/>
          <w:szCs w:val="24"/>
        </w:rPr>
        <w:t>Настоящее постановление вступает в силу со дня его официального опубликования.</w:t>
      </w:r>
    </w:p>
    <w:p w:rsidR="00756046" w:rsidRPr="00DC1533" w:rsidRDefault="00DC1533" w:rsidP="002768C6">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756046" w:rsidRPr="00DC1533">
        <w:rPr>
          <w:rFonts w:ascii="Times New Roman" w:hAnsi="Times New Roman"/>
          <w:sz w:val="24"/>
          <w:szCs w:val="24"/>
        </w:rPr>
        <w:t>Опубликовать настоящее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w:t>
      </w:r>
      <w:r w:rsidR="0044783B">
        <w:rPr>
          <w:rFonts w:ascii="Times New Roman" w:hAnsi="Times New Roman"/>
          <w:sz w:val="24"/>
          <w:szCs w:val="24"/>
        </w:rPr>
        <w:t>рнет»: http://www.kedradm.</w:t>
      </w:r>
      <w:r w:rsidR="00756046" w:rsidRPr="00DC1533">
        <w:rPr>
          <w:rFonts w:ascii="Times New Roman" w:hAnsi="Times New Roman"/>
          <w:sz w:val="24"/>
          <w:szCs w:val="24"/>
        </w:rPr>
        <w:t>ru.</w:t>
      </w:r>
    </w:p>
    <w:p w:rsidR="00DA4C3F" w:rsidRPr="00DC1533" w:rsidRDefault="00DC1533" w:rsidP="002768C6">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sz w:val="24"/>
          <w:szCs w:val="24"/>
        </w:rPr>
        <w:t xml:space="preserve">4. </w:t>
      </w:r>
      <w:r w:rsidR="00756046" w:rsidRPr="00DC1533">
        <w:rPr>
          <w:rFonts w:ascii="Times New Roman" w:hAnsi="Times New Roman"/>
          <w:sz w:val="24"/>
          <w:szCs w:val="24"/>
        </w:rPr>
        <w:t xml:space="preserve">Контроль за исполнением настоящего постановления возложить на </w:t>
      </w:r>
      <w:r w:rsidR="00432226" w:rsidRPr="00DC1533">
        <w:rPr>
          <w:rFonts w:ascii="Times New Roman" w:hAnsi="Times New Roman"/>
          <w:sz w:val="24"/>
          <w:szCs w:val="24"/>
        </w:rPr>
        <w:t>П</w:t>
      </w:r>
      <w:r w:rsidR="00883E2E" w:rsidRPr="00DC1533">
        <w:rPr>
          <w:rFonts w:ascii="Times New Roman" w:hAnsi="Times New Roman"/>
          <w:sz w:val="24"/>
          <w:szCs w:val="24"/>
        </w:rPr>
        <w:t>ервого заместителя М</w:t>
      </w:r>
      <w:r w:rsidR="00DA4C3F" w:rsidRPr="00DC1533">
        <w:rPr>
          <w:rFonts w:ascii="Times New Roman" w:hAnsi="Times New Roman"/>
          <w:sz w:val="24"/>
          <w:szCs w:val="24"/>
        </w:rPr>
        <w:t>эра города Кедрового</w:t>
      </w:r>
      <w:r w:rsidR="00756046" w:rsidRPr="00DC1533">
        <w:rPr>
          <w:rFonts w:ascii="Times New Roman" w:hAnsi="Times New Roman"/>
          <w:sz w:val="24"/>
          <w:szCs w:val="24"/>
        </w:rPr>
        <w:t>.</w:t>
      </w:r>
    </w:p>
    <w:p w:rsidR="00DA4C3F" w:rsidRDefault="00DA4C3F" w:rsidP="002768C6">
      <w:pPr>
        <w:pStyle w:val="a3"/>
        <w:widowControl w:val="0"/>
        <w:tabs>
          <w:tab w:val="left" w:pos="709"/>
          <w:tab w:val="left" w:pos="993"/>
        </w:tabs>
        <w:spacing w:after="0" w:line="240" w:lineRule="auto"/>
        <w:ind w:left="708" w:right="108" w:firstLine="709"/>
        <w:jc w:val="both"/>
        <w:rPr>
          <w:rFonts w:ascii="Times New Roman" w:hAnsi="Times New Roman"/>
          <w:sz w:val="24"/>
          <w:szCs w:val="24"/>
        </w:rPr>
      </w:pPr>
    </w:p>
    <w:p w:rsidR="00DC1533" w:rsidRDefault="00DC1533" w:rsidP="00720E3A">
      <w:pPr>
        <w:pStyle w:val="a3"/>
        <w:widowControl w:val="0"/>
        <w:tabs>
          <w:tab w:val="left" w:pos="709"/>
          <w:tab w:val="left" w:pos="993"/>
        </w:tabs>
        <w:spacing w:after="0" w:line="240" w:lineRule="auto"/>
        <w:ind w:left="708" w:right="108"/>
        <w:jc w:val="both"/>
        <w:rPr>
          <w:bCs/>
        </w:rPr>
      </w:pPr>
    </w:p>
    <w:p w:rsidR="00CA15C3" w:rsidRDefault="00CA15C3" w:rsidP="002F7B2C">
      <w:pPr>
        <w:widowControl w:val="0"/>
        <w:spacing w:line="240" w:lineRule="auto"/>
        <w:rPr>
          <w:rFonts w:ascii="Calibri" w:eastAsia="Times New Roman" w:hAnsi="Calibri" w:cs="Times New Roman"/>
          <w:bCs/>
          <w:lang w:eastAsia="ru-RU"/>
        </w:rPr>
      </w:pPr>
    </w:p>
    <w:p w:rsidR="002F7B2C" w:rsidRDefault="00CA15C3" w:rsidP="002F7B2C">
      <w:pPr>
        <w:widowControl w:val="0"/>
        <w:spacing w:line="240" w:lineRule="auto"/>
        <w:rPr>
          <w:rFonts w:ascii="Times New Roman" w:hAnsi="Times New Roman" w:cs="Times New Roman"/>
          <w:sz w:val="24"/>
        </w:rPr>
      </w:pPr>
      <w:r>
        <w:rPr>
          <w:rFonts w:ascii="Times New Roman" w:hAnsi="Times New Roman" w:cs="Times New Roman"/>
          <w:sz w:val="24"/>
        </w:rPr>
        <w:t>Мэр</w:t>
      </w:r>
      <w:r w:rsidR="002F7B2C">
        <w:rPr>
          <w:rFonts w:ascii="Times New Roman" w:hAnsi="Times New Roman" w:cs="Times New Roman"/>
          <w:sz w:val="24"/>
        </w:rPr>
        <w:t xml:space="preserve"> города Кедрового                                                                                       </w:t>
      </w:r>
      <w:r>
        <w:rPr>
          <w:rFonts w:ascii="Times New Roman" w:hAnsi="Times New Roman" w:cs="Times New Roman"/>
          <w:sz w:val="24"/>
        </w:rPr>
        <w:t xml:space="preserve">    </w:t>
      </w:r>
      <w:r w:rsidR="002F7B2C">
        <w:rPr>
          <w:rFonts w:ascii="Times New Roman" w:hAnsi="Times New Roman" w:cs="Times New Roman"/>
          <w:sz w:val="24"/>
        </w:rPr>
        <w:t xml:space="preserve"> </w:t>
      </w:r>
      <w:proofErr w:type="spellStart"/>
      <w:r>
        <w:rPr>
          <w:rFonts w:ascii="Times New Roman" w:hAnsi="Times New Roman" w:cs="Times New Roman"/>
          <w:sz w:val="24"/>
        </w:rPr>
        <w:t>Н.А.Соловьева</w:t>
      </w:r>
      <w:proofErr w:type="spellEnd"/>
    </w:p>
    <w:p w:rsidR="00DA4C3F" w:rsidRPr="00DA4C3F" w:rsidRDefault="00DA4C3F" w:rsidP="00720E3A">
      <w:pPr>
        <w:widowControl w:val="0"/>
        <w:spacing w:line="240" w:lineRule="auto"/>
        <w:rPr>
          <w:rFonts w:ascii="Times New Roman" w:hAnsi="Times New Roman" w:cs="Times New Roman"/>
          <w:sz w:val="24"/>
        </w:rPr>
      </w:pPr>
    </w:p>
    <w:p w:rsidR="007F008D" w:rsidRDefault="007F008D"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3B2EC9" w:rsidRDefault="003B2EC9"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FC6713" w:rsidRDefault="00FC6713" w:rsidP="00DA4C3F">
      <w:pPr>
        <w:pStyle w:val="a3"/>
        <w:spacing w:after="0" w:line="240" w:lineRule="auto"/>
        <w:ind w:left="5103" w:firstLine="561"/>
        <w:jc w:val="both"/>
        <w:rPr>
          <w:rFonts w:ascii="Times New Roman" w:hAnsi="Times New Roman"/>
          <w:sz w:val="24"/>
          <w:szCs w:val="24"/>
        </w:rPr>
      </w:pPr>
    </w:p>
    <w:p w:rsidR="00FC6713" w:rsidRDefault="00FC6713" w:rsidP="00DA4C3F">
      <w:pPr>
        <w:pStyle w:val="a3"/>
        <w:spacing w:after="0" w:line="240" w:lineRule="auto"/>
        <w:ind w:left="5103" w:firstLine="561"/>
        <w:jc w:val="both"/>
        <w:rPr>
          <w:rFonts w:ascii="Times New Roman" w:hAnsi="Times New Roman"/>
          <w:sz w:val="24"/>
          <w:szCs w:val="24"/>
        </w:rPr>
      </w:pPr>
    </w:p>
    <w:p w:rsidR="00FC6713" w:rsidRDefault="00FC6713"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Default="005F54BE" w:rsidP="00DA4C3F">
      <w:pPr>
        <w:pStyle w:val="a3"/>
        <w:spacing w:after="0" w:line="240" w:lineRule="auto"/>
        <w:ind w:left="5103" w:firstLine="561"/>
        <w:jc w:val="both"/>
        <w:rPr>
          <w:rFonts w:ascii="Times New Roman" w:hAnsi="Times New Roman"/>
          <w:sz w:val="24"/>
          <w:szCs w:val="24"/>
        </w:rPr>
      </w:pPr>
    </w:p>
    <w:p w:rsidR="005F54BE" w:rsidRPr="00CA15C3" w:rsidRDefault="005F54BE" w:rsidP="00CA15C3">
      <w:pPr>
        <w:spacing w:after="0" w:line="240" w:lineRule="auto"/>
        <w:jc w:val="both"/>
        <w:rPr>
          <w:rFonts w:ascii="Times New Roman" w:hAnsi="Times New Roman"/>
          <w:sz w:val="24"/>
          <w:szCs w:val="24"/>
        </w:rPr>
      </w:pPr>
    </w:p>
    <w:p w:rsidR="00CD25B4" w:rsidRPr="00B4212E" w:rsidRDefault="00E5716F" w:rsidP="00D54DC9">
      <w:pPr>
        <w:pStyle w:val="a3"/>
        <w:spacing w:after="0" w:line="240" w:lineRule="auto"/>
        <w:ind w:left="0"/>
        <w:rPr>
          <w:rFonts w:ascii="Times New Roman" w:hAnsi="Times New Roman"/>
          <w:sz w:val="20"/>
          <w:szCs w:val="20"/>
        </w:rPr>
      </w:pPr>
      <w:r>
        <w:rPr>
          <w:rFonts w:ascii="Times New Roman" w:hAnsi="Times New Roman"/>
          <w:sz w:val="20"/>
          <w:szCs w:val="20"/>
        </w:rPr>
        <w:t>Карпова Любовь Васильевна</w:t>
      </w:r>
    </w:p>
    <w:p w:rsidR="00A362C2" w:rsidRDefault="00D54DC9" w:rsidP="00113533">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0"/>
          <w:szCs w:val="20"/>
        </w:rPr>
      </w:pPr>
      <w:r w:rsidRPr="00B4212E">
        <w:rPr>
          <w:rFonts w:ascii="Times New Roman" w:eastAsia="Calibri" w:hAnsi="Times New Roman" w:cs="Times New Roman"/>
          <w:sz w:val="20"/>
          <w:szCs w:val="20"/>
        </w:rPr>
        <w:t>(38250) 35-535</w:t>
      </w:r>
    </w:p>
    <w:sectPr w:rsidR="00A362C2" w:rsidSect="005F54BE">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21A0"/>
    <w:multiLevelType w:val="hybridMultilevel"/>
    <w:tmpl w:val="F71A2A30"/>
    <w:lvl w:ilvl="0" w:tplc="8282332E">
      <w:start w:val="1"/>
      <w:numFmt w:val="decimal"/>
      <w:lvlText w:val="%1."/>
      <w:lvlJc w:val="left"/>
      <w:pPr>
        <w:ind w:left="10425" w:hanging="360"/>
      </w:pPr>
      <w:rPr>
        <w:rFonts w:hint="default"/>
      </w:rPr>
    </w:lvl>
    <w:lvl w:ilvl="1" w:tplc="04190019" w:tentative="1">
      <w:start w:val="1"/>
      <w:numFmt w:val="lowerLetter"/>
      <w:lvlText w:val="%2."/>
      <w:lvlJc w:val="left"/>
      <w:pPr>
        <w:ind w:left="11145" w:hanging="360"/>
      </w:pPr>
    </w:lvl>
    <w:lvl w:ilvl="2" w:tplc="0419001B" w:tentative="1">
      <w:start w:val="1"/>
      <w:numFmt w:val="lowerRoman"/>
      <w:lvlText w:val="%3."/>
      <w:lvlJc w:val="right"/>
      <w:pPr>
        <w:ind w:left="11865" w:hanging="180"/>
      </w:pPr>
    </w:lvl>
    <w:lvl w:ilvl="3" w:tplc="0419000F" w:tentative="1">
      <w:start w:val="1"/>
      <w:numFmt w:val="decimal"/>
      <w:lvlText w:val="%4."/>
      <w:lvlJc w:val="left"/>
      <w:pPr>
        <w:ind w:left="12585" w:hanging="360"/>
      </w:pPr>
    </w:lvl>
    <w:lvl w:ilvl="4" w:tplc="04190019" w:tentative="1">
      <w:start w:val="1"/>
      <w:numFmt w:val="lowerLetter"/>
      <w:lvlText w:val="%5."/>
      <w:lvlJc w:val="left"/>
      <w:pPr>
        <w:ind w:left="13305" w:hanging="360"/>
      </w:pPr>
    </w:lvl>
    <w:lvl w:ilvl="5" w:tplc="0419001B" w:tentative="1">
      <w:start w:val="1"/>
      <w:numFmt w:val="lowerRoman"/>
      <w:lvlText w:val="%6."/>
      <w:lvlJc w:val="right"/>
      <w:pPr>
        <w:ind w:left="14025" w:hanging="180"/>
      </w:pPr>
    </w:lvl>
    <w:lvl w:ilvl="6" w:tplc="0419000F" w:tentative="1">
      <w:start w:val="1"/>
      <w:numFmt w:val="decimal"/>
      <w:lvlText w:val="%7."/>
      <w:lvlJc w:val="left"/>
      <w:pPr>
        <w:ind w:left="14745" w:hanging="360"/>
      </w:pPr>
    </w:lvl>
    <w:lvl w:ilvl="7" w:tplc="04190019" w:tentative="1">
      <w:start w:val="1"/>
      <w:numFmt w:val="lowerLetter"/>
      <w:lvlText w:val="%8."/>
      <w:lvlJc w:val="left"/>
      <w:pPr>
        <w:ind w:left="15465" w:hanging="360"/>
      </w:pPr>
    </w:lvl>
    <w:lvl w:ilvl="8" w:tplc="0419001B" w:tentative="1">
      <w:start w:val="1"/>
      <w:numFmt w:val="lowerRoman"/>
      <w:lvlText w:val="%9."/>
      <w:lvlJc w:val="right"/>
      <w:pPr>
        <w:ind w:left="16185" w:hanging="180"/>
      </w:pPr>
    </w:lvl>
  </w:abstractNum>
  <w:abstractNum w:abstractNumId="1" w15:restartNumberingAfterBreak="0">
    <w:nsid w:val="08625030"/>
    <w:multiLevelType w:val="hybridMultilevel"/>
    <w:tmpl w:val="CCF69924"/>
    <w:lvl w:ilvl="0" w:tplc="9306C630">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322708"/>
    <w:multiLevelType w:val="multilevel"/>
    <w:tmpl w:val="399A4600"/>
    <w:lvl w:ilvl="0">
      <w:start w:val="4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1136FF"/>
    <w:multiLevelType w:val="hybridMultilevel"/>
    <w:tmpl w:val="46D60568"/>
    <w:lvl w:ilvl="0" w:tplc="44BE7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A07852"/>
    <w:multiLevelType w:val="hybridMultilevel"/>
    <w:tmpl w:val="A1B2BFB0"/>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B261596"/>
    <w:multiLevelType w:val="hybridMultilevel"/>
    <w:tmpl w:val="C7382878"/>
    <w:lvl w:ilvl="0" w:tplc="4CDA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EAB179C"/>
    <w:multiLevelType w:val="hybridMultilevel"/>
    <w:tmpl w:val="C952DC7E"/>
    <w:lvl w:ilvl="0" w:tplc="41E6A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8873FA"/>
    <w:multiLevelType w:val="hybridMultilevel"/>
    <w:tmpl w:val="EDC68500"/>
    <w:lvl w:ilvl="0" w:tplc="0419000F">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0B4260"/>
    <w:multiLevelType w:val="hybridMultilevel"/>
    <w:tmpl w:val="4AB209BE"/>
    <w:lvl w:ilvl="0" w:tplc="4CDA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B04B35"/>
    <w:multiLevelType w:val="hybridMultilevel"/>
    <w:tmpl w:val="BFC8FC5A"/>
    <w:lvl w:ilvl="0" w:tplc="5C662A3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CAC4049"/>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897606"/>
    <w:multiLevelType w:val="multilevel"/>
    <w:tmpl w:val="5C6E42BA"/>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7D232F"/>
    <w:multiLevelType w:val="hybridMultilevel"/>
    <w:tmpl w:val="048CD6CE"/>
    <w:lvl w:ilvl="0" w:tplc="6F4639C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FD57573"/>
    <w:multiLevelType w:val="hybridMultilevel"/>
    <w:tmpl w:val="E202E41C"/>
    <w:lvl w:ilvl="0" w:tplc="63704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E123D9"/>
    <w:multiLevelType w:val="hybridMultilevel"/>
    <w:tmpl w:val="F4B6975C"/>
    <w:lvl w:ilvl="0" w:tplc="4CDA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D781F80"/>
    <w:multiLevelType w:val="hybridMultilevel"/>
    <w:tmpl w:val="87843F8C"/>
    <w:lvl w:ilvl="0" w:tplc="4CDA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724243E"/>
    <w:multiLevelType w:val="hybridMultilevel"/>
    <w:tmpl w:val="1D8E261A"/>
    <w:lvl w:ilvl="0" w:tplc="283AA7C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6C87427F"/>
    <w:multiLevelType w:val="hybridMultilevel"/>
    <w:tmpl w:val="3BF48CEC"/>
    <w:lvl w:ilvl="0" w:tplc="6CC2DA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A070EE"/>
    <w:multiLevelType w:val="hybridMultilevel"/>
    <w:tmpl w:val="1D6AB246"/>
    <w:lvl w:ilvl="0" w:tplc="38766A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B6426B"/>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E573392"/>
    <w:multiLevelType w:val="multilevel"/>
    <w:tmpl w:val="94C6F02A"/>
    <w:lvl w:ilvl="0">
      <w:start w:val="1"/>
      <w:numFmt w:val="decimal"/>
      <w:lvlText w:val="%1."/>
      <w:lvlJc w:val="left"/>
      <w:pPr>
        <w:ind w:left="1429" w:hanging="360"/>
      </w:pPr>
      <w:rPr>
        <w:b w:val="0"/>
      </w:rPr>
    </w:lvl>
    <w:lvl w:ilvl="1">
      <w:start w:val="1"/>
      <w:numFmt w:val="decimal"/>
      <w:isLgl/>
      <w:lvlText w:val="%1.%2."/>
      <w:lvlJc w:val="left"/>
      <w:pPr>
        <w:ind w:left="1048" w:hanging="480"/>
      </w:pPr>
      <w:rPr>
        <w:rFonts w:hint="default"/>
        <w:sz w:val="24"/>
      </w:rPr>
    </w:lvl>
    <w:lvl w:ilvl="2">
      <w:start w:val="1"/>
      <w:numFmt w:val="decimal"/>
      <w:isLgl/>
      <w:lvlText w:val="%1.%2.%3."/>
      <w:lvlJc w:val="left"/>
      <w:pPr>
        <w:ind w:left="1789" w:hanging="720"/>
      </w:pPr>
      <w:rPr>
        <w:rFonts w:hint="default"/>
        <w:sz w:val="24"/>
      </w:rPr>
    </w:lvl>
    <w:lvl w:ilvl="3">
      <w:start w:val="1"/>
      <w:numFmt w:val="decimal"/>
      <w:isLgl/>
      <w:lvlText w:val="%1.%2.%3.%4."/>
      <w:lvlJc w:val="left"/>
      <w:pPr>
        <w:ind w:left="1789" w:hanging="720"/>
      </w:pPr>
      <w:rPr>
        <w:rFonts w:hint="default"/>
        <w:sz w:val="24"/>
      </w:rPr>
    </w:lvl>
    <w:lvl w:ilvl="4">
      <w:start w:val="1"/>
      <w:numFmt w:val="decimal"/>
      <w:isLgl/>
      <w:lvlText w:val="%1.%2.%3.%4.%5."/>
      <w:lvlJc w:val="left"/>
      <w:pPr>
        <w:ind w:left="2149" w:hanging="1080"/>
      </w:pPr>
      <w:rPr>
        <w:rFonts w:hint="default"/>
        <w:sz w:val="24"/>
      </w:rPr>
    </w:lvl>
    <w:lvl w:ilvl="5">
      <w:start w:val="1"/>
      <w:numFmt w:val="decimal"/>
      <w:isLgl/>
      <w:lvlText w:val="%1.%2.%3.%4.%5.%6."/>
      <w:lvlJc w:val="left"/>
      <w:pPr>
        <w:ind w:left="2149" w:hanging="1080"/>
      </w:pPr>
      <w:rPr>
        <w:rFonts w:hint="default"/>
        <w:sz w:val="24"/>
      </w:rPr>
    </w:lvl>
    <w:lvl w:ilvl="6">
      <w:start w:val="1"/>
      <w:numFmt w:val="decimal"/>
      <w:isLgl/>
      <w:lvlText w:val="%1.%2.%3.%4.%5.%6.%7."/>
      <w:lvlJc w:val="left"/>
      <w:pPr>
        <w:ind w:left="2509" w:hanging="1440"/>
      </w:pPr>
      <w:rPr>
        <w:rFonts w:hint="default"/>
        <w:sz w:val="24"/>
      </w:rPr>
    </w:lvl>
    <w:lvl w:ilvl="7">
      <w:start w:val="1"/>
      <w:numFmt w:val="decimal"/>
      <w:isLgl/>
      <w:lvlText w:val="%1.%2.%3.%4.%5.%6.%7.%8."/>
      <w:lvlJc w:val="left"/>
      <w:pPr>
        <w:ind w:left="2509" w:hanging="1440"/>
      </w:pPr>
      <w:rPr>
        <w:rFonts w:hint="default"/>
        <w:sz w:val="24"/>
      </w:rPr>
    </w:lvl>
    <w:lvl w:ilvl="8">
      <w:start w:val="1"/>
      <w:numFmt w:val="decimal"/>
      <w:isLgl/>
      <w:lvlText w:val="%1.%2.%3.%4.%5.%6.%7.%8.%9."/>
      <w:lvlJc w:val="left"/>
      <w:pPr>
        <w:ind w:left="2869" w:hanging="1800"/>
      </w:pPr>
      <w:rPr>
        <w:rFonts w:hint="default"/>
        <w:sz w:val="24"/>
      </w:rPr>
    </w:lvl>
  </w:abstractNum>
  <w:num w:numId="1">
    <w:abstractNumId w:val="21"/>
  </w:num>
  <w:num w:numId="2">
    <w:abstractNumId w:val="8"/>
  </w:num>
  <w:num w:numId="3">
    <w:abstractNumId w:val="10"/>
  </w:num>
  <w:num w:numId="4">
    <w:abstractNumId w:val="11"/>
  </w:num>
  <w:num w:numId="5">
    <w:abstractNumId w:val="2"/>
  </w:num>
  <w:num w:numId="6">
    <w:abstractNumId w:val="0"/>
  </w:num>
  <w:num w:numId="7">
    <w:abstractNumId w:val="5"/>
  </w:num>
  <w:num w:numId="8">
    <w:abstractNumId w:val="17"/>
  </w:num>
  <w:num w:numId="9">
    <w:abstractNumId w:val="4"/>
  </w:num>
  <w:num w:numId="10">
    <w:abstractNumId w:val="14"/>
  </w:num>
  <w:num w:numId="11">
    <w:abstractNumId w:val="9"/>
  </w:num>
  <w:num w:numId="12">
    <w:abstractNumId w:val="3"/>
  </w:num>
  <w:num w:numId="13">
    <w:abstractNumId w:val="7"/>
  </w:num>
  <w:num w:numId="14">
    <w:abstractNumId w:val="20"/>
  </w:num>
  <w:num w:numId="15">
    <w:abstractNumId w:val="15"/>
  </w:num>
  <w:num w:numId="16">
    <w:abstractNumId w:val="6"/>
  </w:num>
  <w:num w:numId="17">
    <w:abstractNumId w:val="16"/>
  </w:num>
  <w:num w:numId="18">
    <w:abstractNumId w:val="18"/>
  </w:num>
  <w:num w:numId="19">
    <w:abstractNumId w:val="12"/>
  </w:num>
  <w:num w:numId="20">
    <w:abstractNumId w:val="13"/>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65BD8"/>
    <w:rsid w:val="0000729E"/>
    <w:rsid w:val="00015A4E"/>
    <w:rsid w:val="00021BE7"/>
    <w:rsid w:val="000223F1"/>
    <w:rsid w:val="0003741B"/>
    <w:rsid w:val="00041166"/>
    <w:rsid w:val="00046AB8"/>
    <w:rsid w:val="00051D5F"/>
    <w:rsid w:val="00053FB3"/>
    <w:rsid w:val="000579A1"/>
    <w:rsid w:val="00062A54"/>
    <w:rsid w:val="00065BD8"/>
    <w:rsid w:val="000706C9"/>
    <w:rsid w:val="0008080A"/>
    <w:rsid w:val="000A2567"/>
    <w:rsid w:val="000B3B5D"/>
    <w:rsid w:val="000B4396"/>
    <w:rsid w:val="000B654B"/>
    <w:rsid w:val="000C394F"/>
    <w:rsid w:val="000C73AF"/>
    <w:rsid w:val="000D5F38"/>
    <w:rsid w:val="000E37BA"/>
    <w:rsid w:val="000E435C"/>
    <w:rsid w:val="000E65A1"/>
    <w:rsid w:val="000F0AE7"/>
    <w:rsid w:val="000F6105"/>
    <w:rsid w:val="001037F9"/>
    <w:rsid w:val="00105833"/>
    <w:rsid w:val="00112C77"/>
    <w:rsid w:val="00113533"/>
    <w:rsid w:val="00114945"/>
    <w:rsid w:val="0012234E"/>
    <w:rsid w:val="001245DA"/>
    <w:rsid w:val="00125252"/>
    <w:rsid w:val="001360A5"/>
    <w:rsid w:val="001432B3"/>
    <w:rsid w:val="00144F78"/>
    <w:rsid w:val="00154BA5"/>
    <w:rsid w:val="00156CB2"/>
    <w:rsid w:val="001653BB"/>
    <w:rsid w:val="001713F7"/>
    <w:rsid w:val="00172FBD"/>
    <w:rsid w:val="00187695"/>
    <w:rsid w:val="00191DC1"/>
    <w:rsid w:val="00192F86"/>
    <w:rsid w:val="001A096A"/>
    <w:rsid w:val="001A3EB6"/>
    <w:rsid w:val="001A4989"/>
    <w:rsid w:val="001A56D5"/>
    <w:rsid w:val="001A7152"/>
    <w:rsid w:val="001B5B6A"/>
    <w:rsid w:val="001C6E32"/>
    <w:rsid w:val="001D1B7D"/>
    <w:rsid w:val="001D39DA"/>
    <w:rsid w:val="001D4FCE"/>
    <w:rsid w:val="001F6465"/>
    <w:rsid w:val="00204018"/>
    <w:rsid w:val="00224C2B"/>
    <w:rsid w:val="00225421"/>
    <w:rsid w:val="00226BC4"/>
    <w:rsid w:val="00231021"/>
    <w:rsid w:val="0023583D"/>
    <w:rsid w:val="00243BFE"/>
    <w:rsid w:val="0024709B"/>
    <w:rsid w:val="00255E5C"/>
    <w:rsid w:val="0027241D"/>
    <w:rsid w:val="002757DC"/>
    <w:rsid w:val="002768C6"/>
    <w:rsid w:val="00277D97"/>
    <w:rsid w:val="00277EC7"/>
    <w:rsid w:val="00282A87"/>
    <w:rsid w:val="0028368F"/>
    <w:rsid w:val="00292975"/>
    <w:rsid w:val="0029426C"/>
    <w:rsid w:val="002942C0"/>
    <w:rsid w:val="002A3BB5"/>
    <w:rsid w:val="002A650A"/>
    <w:rsid w:val="002C5073"/>
    <w:rsid w:val="002C71AA"/>
    <w:rsid w:val="002C7FEF"/>
    <w:rsid w:val="002D45C8"/>
    <w:rsid w:val="002E1136"/>
    <w:rsid w:val="002E3898"/>
    <w:rsid w:val="002E38ED"/>
    <w:rsid w:val="002E5910"/>
    <w:rsid w:val="002E5F05"/>
    <w:rsid w:val="002F2C1B"/>
    <w:rsid w:val="002F7B2C"/>
    <w:rsid w:val="00301889"/>
    <w:rsid w:val="00302330"/>
    <w:rsid w:val="00302A8A"/>
    <w:rsid w:val="00312FCC"/>
    <w:rsid w:val="0031471E"/>
    <w:rsid w:val="003200C7"/>
    <w:rsid w:val="00321645"/>
    <w:rsid w:val="0033625C"/>
    <w:rsid w:val="00337CCB"/>
    <w:rsid w:val="00340409"/>
    <w:rsid w:val="00352935"/>
    <w:rsid w:val="0035560D"/>
    <w:rsid w:val="00372123"/>
    <w:rsid w:val="00372497"/>
    <w:rsid w:val="003771FC"/>
    <w:rsid w:val="00381D7A"/>
    <w:rsid w:val="00384F96"/>
    <w:rsid w:val="003916C8"/>
    <w:rsid w:val="003A191E"/>
    <w:rsid w:val="003A1C25"/>
    <w:rsid w:val="003A235E"/>
    <w:rsid w:val="003B2EC9"/>
    <w:rsid w:val="003B3D51"/>
    <w:rsid w:val="003B592F"/>
    <w:rsid w:val="003B7A88"/>
    <w:rsid w:val="003C3302"/>
    <w:rsid w:val="003D1535"/>
    <w:rsid w:val="003D1F04"/>
    <w:rsid w:val="003D47C2"/>
    <w:rsid w:val="003D7584"/>
    <w:rsid w:val="003E2CA5"/>
    <w:rsid w:val="003E3D97"/>
    <w:rsid w:val="003E4123"/>
    <w:rsid w:val="003E61A2"/>
    <w:rsid w:val="003F3A0F"/>
    <w:rsid w:val="003F5B11"/>
    <w:rsid w:val="00410AE5"/>
    <w:rsid w:val="0042694D"/>
    <w:rsid w:val="0043069A"/>
    <w:rsid w:val="00432226"/>
    <w:rsid w:val="0044320B"/>
    <w:rsid w:val="0044783B"/>
    <w:rsid w:val="00466D58"/>
    <w:rsid w:val="00472F60"/>
    <w:rsid w:val="00474960"/>
    <w:rsid w:val="00484155"/>
    <w:rsid w:val="00484BE0"/>
    <w:rsid w:val="00486DFD"/>
    <w:rsid w:val="00496E86"/>
    <w:rsid w:val="004A08F9"/>
    <w:rsid w:val="004A1E18"/>
    <w:rsid w:val="004A58D4"/>
    <w:rsid w:val="004B7E6D"/>
    <w:rsid w:val="004C1517"/>
    <w:rsid w:val="004D7014"/>
    <w:rsid w:val="004E52B6"/>
    <w:rsid w:val="004E55D2"/>
    <w:rsid w:val="004E68C3"/>
    <w:rsid w:val="004F3219"/>
    <w:rsid w:val="004F32FF"/>
    <w:rsid w:val="00504B32"/>
    <w:rsid w:val="005065DF"/>
    <w:rsid w:val="00517DDD"/>
    <w:rsid w:val="00517F4E"/>
    <w:rsid w:val="005236F9"/>
    <w:rsid w:val="00531A50"/>
    <w:rsid w:val="0053643A"/>
    <w:rsid w:val="00542214"/>
    <w:rsid w:val="00542FA9"/>
    <w:rsid w:val="005446CD"/>
    <w:rsid w:val="0054488A"/>
    <w:rsid w:val="005475E8"/>
    <w:rsid w:val="00550D61"/>
    <w:rsid w:val="00553142"/>
    <w:rsid w:val="00554DFF"/>
    <w:rsid w:val="00576087"/>
    <w:rsid w:val="0059512E"/>
    <w:rsid w:val="00597B98"/>
    <w:rsid w:val="005A31D4"/>
    <w:rsid w:val="005B30F0"/>
    <w:rsid w:val="005D0D18"/>
    <w:rsid w:val="005D1D03"/>
    <w:rsid w:val="005E33D4"/>
    <w:rsid w:val="005E4534"/>
    <w:rsid w:val="005E7B4C"/>
    <w:rsid w:val="005F54BE"/>
    <w:rsid w:val="005F5C3E"/>
    <w:rsid w:val="00600083"/>
    <w:rsid w:val="0060486A"/>
    <w:rsid w:val="006212AC"/>
    <w:rsid w:val="006349D7"/>
    <w:rsid w:val="006363A5"/>
    <w:rsid w:val="00636EE1"/>
    <w:rsid w:val="00647784"/>
    <w:rsid w:val="00654070"/>
    <w:rsid w:val="0066393C"/>
    <w:rsid w:val="0068150C"/>
    <w:rsid w:val="00681AA3"/>
    <w:rsid w:val="00683347"/>
    <w:rsid w:val="006A2B8D"/>
    <w:rsid w:val="006A6BEF"/>
    <w:rsid w:val="006B34E2"/>
    <w:rsid w:val="006C0A80"/>
    <w:rsid w:val="006C68C8"/>
    <w:rsid w:val="006D552B"/>
    <w:rsid w:val="006F060C"/>
    <w:rsid w:val="006F0D42"/>
    <w:rsid w:val="006F2BD8"/>
    <w:rsid w:val="006F4621"/>
    <w:rsid w:val="006F552B"/>
    <w:rsid w:val="006F78B2"/>
    <w:rsid w:val="00702E9D"/>
    <w:rsid w:val="00711478"/>
    <w:rsid w:val="00715D3F"/>
    <w:rsid w:val="00717666"/>
    <w:rsid w:val="00720E3A"/>
    <w:rsid w:val="0073761A"/>
    <w:rsid w:val="00746FBB"/>
    <w:rsid w:val="00756046"/>
    <w:rsid w:val="0076070F"/>
    <w:rsid w:val="00762527"/>
    <w:rsid w:val="00773506"/>
    <w:rsid w:val="00776897"/>
    <w:rsid w:val="00792F68"/>
    <w:rsid w:val="00793E7B"/>
    <w:rsid w:val="007B0D85"/>
    <w:rsid w:val="007B6DC2"/>
    <w:rsid w:val="007C3CA8"/>
    <w:rsid w:val="007D49F9"/>
    <w:rsid w:val="007E31B2"/>
    <w:rsid w:val="007E4522"/>
    <w:rsid w:val="007F008D"/>
    <w:rsid w:val="007F1A41"/>
    <w:rsid w:val="007F2C4A"/>
    <w:rsid w:val="00801134"/>
    <w:rsid w:val="008144D3"/>
    <w:rsid w:val="008219E2"/>
    <w:rsid w:val="00822DC1"/>
    <w:rsid w:val="008251B8"/>
    <w:rsid w:val="00840D6B"/>
    <w:rsid w:val="00844E4E"/>
    <w:rsid w:val="008464A2"/>
    <w:rsid w:val="00847656"/>
    <w:rsid w:val="00850B31"/>
    <w:rsid w:val="008665A9"/>
    <w:rsid w:val="00866735"/>
    <w:rsid w:val="0087566F"/>
    <w:rsid w:val="00880D3E"/>
    <w:rsid w:val="00882E95"/>
    <w:rsid w:val="00883E2E"/>
    <w:rsid w:val="00887AFC"/>
    <w:rsid w:val="008971E0"/>
    <w:rsid w:val="008A473C"/>
    <w:rsid w:val="008B575B"/>
    <w:rsid w:val="008B7274"/>
    <w:rsid w:val="008C44D1"/>
    <w:rsid w:val="008C46B0"/>
    <w:rsid w:val="008C5ACB"/>
    <w:rsid w:val="008C725B"/>
    <w:rsid w:val="008C762D"/>
    <w:rsid w:val="008C7683"/>
    <w:rsid w:val="008C7FFE"/>
    <w:rsid w:val="008D65C2"/>
    <w:rsid w:val="008E3DF0"/>
    <w:rsid w:val="008E72EA"/>
    <w:rsid w:val="008F3871"/>
    <w:rsid w:val="0090447B"/>
    <w:rsid w:val="00906588"/>
    <w:rsid w:val="00906B6E"/>
    <w:rsid w:val="00907314"/>
    <w:rsid w:val="00907AB8"/>
    <w:rsid w:val="009106E1"/>
    <w:rsid w:val="0092762E"/>
    <w:rsid w:val="009303F3"/>
    <w:rsid w:val="00941365"/>
    <w:rsid w:val="00970E9B"/>
    <w:rsid w:val="0098498E"/>
    <w:rsid w:val="009920C6"/>
    <w:rsid w:val="00992B95"/>
    <w:rsid w:val="00992DE7"/>
    <w:rsid w:val="009A12D4"/>
    <w:rsid w:val="009A49B5"/>
    <w:rsid w:val="009A5637"/>
    <w:rsid w:val="009B784E"/>
    <w:rsid w:val="009C39CB"/>
    <w:rsid w:val="009C5F39"/>
    <w:rsid w:val="009E40AD"/>
    <w:rsid w:val="009F4F67"/>
    <w:rsid w:val="00A15F8F"/>
    <w:rsid w:val="00A24400"/>
    <w:rsid w:val="00A2743C"/>
    <w:rsid w:val="00A362C2"/>
    <w:rsid w:val="00A46304"/>
    <w:rsid w:val="00A5372D"/>
    <w:rsid w:val="00A53739"/>
    <w:rsid w:val="00A53FB7"/>
    <w:rsid w:val="00A5654E"/>
    <w:rsid w:val="00A6214D"/>
    <w:rsid w:val="00A626E4"/>
    <w:rsid w:val="00A64C1D"/>
    <w:rsid w:val="00A8281A"/>
    <w:rsid w:val="00A91689"/>
    <w:rsid w:val="00A94035"/>
    <w:rsid w:val="00A9461A"/>
    <w:rsid w:val="00A9658E"/>
    <w:rsid w:val="00AA39B5"/>
    <w:rsid w:val="00AA3BA7"/>
    <w:rsid w:val="00AA453B"/>
    <w:rsid w:val="00AB6261"/>
    <w:rsid w:val="00AB776B"/>
    <w:rsid w:val="00AC1C2A"/>
    <w:rsid w:val="00AC20C5"/>
    <w:rsid w:val="00AC6F1F"/>
    <w:rsid w:val="00AC7A92"/>
    <w:rsid w:val="00AD0A7A"/>
    <w:rsid w:val="00AD7647"/>
    <w:rsid w:val="00AE1248"/>
    <w:rsid w:val="00AE28B0"/>
    <w:rsid w:val="00AF4D63"/>
    <w:rsid w:val="00AF5138"/>
    <w:rsid w:val="00AF73F5"/>
    <w:rsid w:val="00B04310"/>
    <w:rsid w:val="00B168A1"/>
    <w:rsid w:val="00B259B4"/>
    <w:rsid w:val="00B2637B"/>
    <w:rsid w:val="00B300DD"/>
    <w:rsid w:val="00B319B0"/>
    <w:rsid w:val="00B367F3"/>
    <w:rsid w:val="00B40C1F"/>
    <w:rsid w:val="00B4149D"/>
    <w:rsid w:val="00B4212E"/>
    <w:rsid w:val="00B46FB4"/>
    <w:rsid w:val="00B517ED"/>
    <w:rsid w:val="00B51CDC"/>
    <w:rsid w:val="00B5366F"/>
    <w:rsid w:val="00B61434"/>
    <w:rsid w:val="00B62D9D"/>
    <w:rsid w:val="00B7145E"/>
    <w:rsid w:val="00B71501"/>
    <w:rsid w:val="00B7720F"/>
    <w:rsid w:val="00BA0254"/>
    <w:rsid w:val="00BA59CA"/>
    <w:rsid w:val="00BA6D12"/>
    <w:rsid w:val="00BB269A"/>
    <w:rsid w:val="00BB4DDA"/>
    <w:rsid w:val="00BB7E23"/>
    <w:rsid w:val="00BC1B2A"/>
    <w:rsid w:val="00BC2075"/>
    <w:rsid w:val="00BD0252"/>
    <w:rsid w:val="00BD0DF2"/>
    <w:rsid w:val="00BE010B"/>
    <w:rsid w:val="00BE0A00"/>
    <w:rsid w:val="00BE5054"/>
    <w:rsid w:val="00C01DD2"/>
    <w:rsid w:val="00C15085"/>
    <w:rsid w:val="00C1709A"/>
    <w:rsid w:val="00C302C7"/>
    <w:rsid w:val="00C3221D"/>
    <w:rsid w:val="00C35CA2"/>
    <w:rsid w:val="00C40DD0"/>
    <w:rsid w:val="00C439D8"/>
    <w:rsid w:val="00C44CCA"/>
    <w:rsid w:val="00C513C7"/>
    <w:rsid w:val="00C55828"/>
    <w:rsid w:val="00C64387"/>
    <w:rsid w:val="00C644AB"/>
    <w:rsid w:val="00C727C3"/>
    <w:rsid w:val="00C77624"/>
    <w:rsid w:val="00C84126"/>
    <w:rsid w:val="00C97DF6"/>
    <w:rsid w:val="00CA15C3"/>
    <w:rsid w:val="00CA1C31"/>
    <w:rsid w:val="00CA4E68"/>
    <w:rsid w:val="00CA78C6"/>
    <w:rsid w:val="00CB2B8B"/>
    <w:rsid w:val="00CC33C3"/>
    <w:rsid w:val="00CD187A"/>
    <w:rsid w:val="00CD25B4"/>
    <w:rsid w:val="00CE41D7"/>
    <w:rsid w:val="00CE66BC"/>
    <w:rsid w:val="00CF0F3C"/>
    <w:rsid w:val="00CF7CB6"/>
    <w:rsid w:val="00D04E70"/>
    <w:rsid w:val="00D1041D"/>
    <w:rsid w:val="00D11349"/>
    <w:rsid w:val="00D120A4"/>
    <w:rsid w:val="00D16233"/>
    <w:rsid w:val="00D16DE7"/>
    <w:rsid w:val="00D20A63"/>
    <w:rsid w:val="00D24CCA"/>
    <w:rsid w:val="00D25575"/>
    <w:rsid w:val="00D31138"/>
    <w:rsid w:val="00D373FC"/>
    <w:rsid w:val="00D44439"/>
    <w:rsid w:val="00D50BB5"/>
    <w:rsid w:val="00D50DBD"/>
    <w:rsid w:val="00D54DC9"/>
    <w:rsid w:val="00D62A62"/>
    <w:rsid w:val="00D66F45"/>
    <w:rsid w:val="00D700EE"/>
    <w:rsid w:val="00D777F1"/>
    <w:rsid w:val="00D846A4"/>
    <w:rsid w:val="00D87261"/>
    <w:rsid w:val="00D92684"/>
    <w:rsid w:val="00DA4C3F"/>
    <w:rsid w:val="00DA53F2"/>
    <w:rsid w:val="00DB0506"/>
    <w:rsid w:val="00DC1533"/>
    <w:rsid w:val="00DC3645"/>
    <w:rsid w:val="00DC36B5"/>
    <w:rsid w:val="00DC461F"/>
    <w:rsid w:val="00DC57B5"/>
    <w:rsid w:val="00DD082B"/>
    <w:rsid w:val="00DE380E"/>
    <w:rsid w:val="00DE6732"/>
    <w:rsid w:val="00DF18E3"/>
    <w:rsid w:val="00DF47E5"/>
    <w:rsid w:val="00DF5DE2"/>
    <w:rsid w:val="00E12F72"/>
    <w:rsid w:val="00E163E6"/>
    <w:rsid w:val="00E20946"/>
    <w:rsid w:val="00E33603"/>
    <w:rsid w:val="00E345B0"/>
    <w:rsid w:val="00E4091D"/>
    <w:rsid w:val="00E53332"/>
    <w:rsid w:val="00E5716F"/>
    <w:rsid w:val="00E6116E"/>
    <w:rsid w:val="00E61A45"/>
    <w:rsid w:val="00E627D5"/>
    <w:rsid w:val="00E65059"/>
    <w:rsid w:val="00E75A5E"/>
    <w:rsid w:val="00E76A53"/>
    <w:rsid w:val="00E7795A"/>
    <w:rsid w:val="00E836CB"/>
    <w:rsid w:val="00E9409D"/>
    <w:rsid w:val="00E9440C"/>
    <w:rsid w:val="00E956FE"/>
    <w:rsid w:val="00E96C0E"/>
    <w:rsid w:val="00EA65B8"/>
    <w:rsid w:val="00EB04C1"/>
    <w:rsid w:val="00EB39F3"/>
    <w:rsid w:val="00EB56DA"/>
    <w:rsid w:val="00EC1CD0"/>
    <w:rsid w:val="00EC5074"/>
    <w:rsid w:val="00EC5F8F"/>
    <w:rsid w:val="00EE063A"/>
    <w:rsid w:val="00EE0A2B"/>
    <w:rsid w:val="00EE4A1C"/>
    <w:rsid w:val="00EE78A1"/>
    <w:rsid w:val="00EE7B73"/>
    <w:rsid w:val="00F00BA6"/>
    <w:rsid w:val="00F016A2"/>
    <w:rsid w:val="00F04079"/>
    <w:rsid w:val="00F06EB1"/>
    <w:rsid w:val="00F123C3"/>
    <w:rsid w:val="00F16CB3"/>
    <w:rsid w:val="00F179F6"/>
    <w:rsid w:val="00F31342"/>
    <w:rsid w:val="00F32500"/>
    <w:rsid w:val="00F32BB7"/>
    <w:rsid w:val="00F353CA"/>
    <w:rsid w:val="00F513F4"/>
    <w:rsid w:val="00F528F9"/>
    <w:rsid w:val="00F637B2"/>
    <w:rsid w:val="00F73735"/>
    <w:rsid w:val="00F85D72"/>
    <w:rsid w:val="00F97948"/>
    <w:rsid w:val="00FB1B3B"/>
    <w:rsid w:val="00FB5DDE"/>
    <w:rsid w:val="00FC4F7E"/>
    <w:rsid w:val="00FC5DDC"/>
    <w:rsid w:val="00FC6713"/>
    <w:rsid w:val="00FD3778"/>
    <w:rsid w:val="00FD5A28"/>
    <w:rsid w:val="00FF6D13"/>
    <w:rsid w:val="00FF6EBB"/>
    <w:rsid w:val="00FF7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2080E-E2E7-480B-880E-74827DCD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16E"/>
  </w:style>
  <w:style w:type="paragraph" w:styleId="1">
    <w:name w:val="heading 1"/>
    <w:basedOn w:val="a"/>
    <w:next w:val="a"/>
    <w:link w:val="10"/>
    <w:qFormat/>
    <w:rsid w:val="00DD082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BD8"/>
    <w:pPr>
      <w:spacing w:after="200" w:line="276" w:lineRule="auto"/>
      <w:ind w:left="720"/>
      <w:contextualSpacing/>
    </w:pPr>
    <w:rPr>
      <w:rFonts w:ascii="Calibri" w:eastAsia="Times New Roman" w:hAnsi="Calibri" w:cs="Times New Roman"/>
      <w:lang w:eastAsia="ru-RU"/>
    </w:rPr>
  </w:style>
  <w:style w:type="paragraph" w:styleId="3">
    <w:name w:val="Body Text 3"/>
    <w:basedOn w:val="a"/>
    <w:link w:val="30"/>
    <w:rsid w:val="001D39DA"/>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D39DA"/>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DD082B"/>
    <w:rPr>
      <w:rFonts w:asciiTheme="majorHAnsi" w:eastAsiaTheme="majorEastAsia" w:hAnsiTheme="majorHAnsi" w:cstheme="majorBidi"/>
      <w:b/>
      <w:bCs/>
      <w:color w:val="2E74B5" w:themeColor="accent1" w:themeShade="BF"/>
      <w:sz w:val="28"/>
      <w:szCs w:val="28"/>
    </w:rPr>
  </w:style>
  <w:style w:type="paragraph" w:styleId="a4">
    <w:name w:val="Normal (Web)"/>
    <w:basedOn w:val="a"/>
    <w:uiPriority w:val="99"/>
    <w:rsid w:val="00DD0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DD082B"/>
    <w:pPr>
      <w:autoSpaceDE w:val="0"/>
      <w:autoSpaceDN w:val="0"/>
      <w:adjustRightInd w:val="0"/>
      <w:spacing w:after="0" w:line="240" w:lineRule="auto"/>
      <w:ind w:right="19772" w:firstLine="720"/>
    </w:pPr>
    <w:rPr>
      <w:rFonts w:ascii="Times New Roman" w:eastAsia="Times New Roman" w:hAnsi="Times New Roman" w:cs="Times New Roman"/>
      <w:sz w:val="24"/>
      <w:szCs w:val="20"/>
      <w:lang w:eastAsia="ru-RU"/>
    </w:rPr>
  </w:style>
  <w:style w:type="paragraph" w:styleId="a5">
    <w:name w:val="Title"/>
    <w:basedOn w:val="a"/>
    <w:link w:val="a6"/>
    <w:qFormat/>
    <w:rsid w:val="00DD082B"/>
    <w:pPr>
      <w:overflowPunct w:val="0"/>
      <w:autoSpaceDE w:val="0"/>
      <w:autoSpaceDN w:val="0"/>
      <w:adjustRightInd w:val="0"/>
      <w:spacing w:before="3360" w:after="0" w:line="240" w:lineRule="auto"/>
      <w:jc w:val="center"/>
      <w:textAlignment w:val="baseline"/>
    </w:pPr>
    <w:rPr>
      <w:rFonts w:ascii="Times New Roman" w:eastAsia="Times New Roman" w:hAnsi="Times New Roman" w:cs="Times New Roman"/>
      <w:sz w:val="40"/>
      <w:szCs w:val="20"/>
      <w:lang w:eastAsia="ru-RU"/>
    </w:rPr>
  </w:style>
  <w:style w:type="character" w:customStyle="1" w:styleId="a6">
    <w:name w:val="Название Знак"/>
    <w:basedOn w:val="a0"/>
    <w:link w:val="a5"/>
    <w:rsid w:val="00DD082B"/>
    <w:rPr>
      <w:rFonts w:ascii="Times New Roman" w:eastAsia="Times New Roman" w:hAnsi="Times New Roman" w:cs="Times New Roman"/>
      <w:sz w:val="40"/>
      <w:szCs w:val="20"/>
      <w:lang w:eastAsia="ru-RU"/>
    </w:rPr>
  </w:style>
  <w:style w:type="paragraph" w:styleId="a7">
    <w:name w:val="Balloon Text"/>
    <w:basedOn w:val="a"/>
    <w:link w:val="a8"/>
    <w:uiPriority w:val="99"/>
    <w:semiHidden/>
    <w:unhideWhenUsed/>
    <w:rsid w:val="0010583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5833"/>
    <w:rPr>
      <w:rFonts w:ascii="Segoe UI" w:hAnsi="Segoe UI" w:cs="Segoe UI"/>
      <w:sz w:val="18"/>
      <w:szCs w:val="18"/>
    </w:rPr>
  </w:style>
  <w:style w:type="paragraph" w:customStyle="1" w:styleId="ConsPlusNormal">
    <w:name w:val="ConsPlusNormal"/>
    <w:link w:val="ConsPlusNormal0"/>
    <w:rsid w:val="00597B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597B98"/>
    <w:rPr>
      <w:rFonts w:ascii="Arial" w:eastAsia="Times New Roman" w:hAnsi="Arial" w:cs="Arial"/>
      <w:sz w:val="20"/>
      <w:szCs w:val="20"/>
      <w:lang w:eastAsia="ru-RU"/>
    </w:rPr>
  </w:style>
  <w:style w:type="table" w:styleId="a9">
    <w:name w:val="Table Grid"/>
    <w:basedOn w:val="a1"/>
    <w:uiPriority w:val="39"/>
    <w:rsid w:val="00320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EC1CD0"/>
    <w:pPr>
      <w:spacing w:after="120"/>
      <w:ind w:left="283"/>
    </w:pPr>
  </w:style>
  <w:style w:type="character" w:customStyle="1" w:styleId="ab">
    <w:name w:val="Основной текст с отступом Знак"/>
    <w:basedOn w:val="a0"/>
    <w:link w:val="aa"/>
    <w:uiPriority w:val="99"/>
    <w:semiHidden/>
    <w:rsid w:val="00EC1CD0"/>
  </w:style>
  <w:style w:type="paragraph" w:customStyle="1" w:styleId="Default">
    <w:name w:val="Default"/>
    <w:rsid w:val="00B40C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8C44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0F6105"/>
    <w:pPr>
      <w:spacing w:after="120" w:line="480" w:lineRule="auto"/>
    </w:pPr>
  </w:style>
  <w:style w:type="character" w:customStyle="1" w:styleId="20">
    <w:name w:val="Основной текст 2 Знак"/>
    <w:basedOn w:val="a0"/>
    <w:link w:val="2"/>
    <w:uiPriority w:val="99"/>
    <w:semiHidden/>
    <w:rsid w:val="000F6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8621">
      <w:bodyDiv w:val="1"/>
      <w:marLeft w:val="0"/>
      <w:marRight w:val="0"/>
      <w:marTop w:val="0"/>
      <w:marBottom w:val="0"/>
      <w:divBdr>
        <w:top w:val="none" w:sz="0" w:space="0" w:color="auto"/>
        <w:left w:val="none" w:sz="0" w:space="0" w:color="auto"/>
        <w:bottom w:val="none" w:sz="0" w:space="0" w:color="auto"/>
        <w:right w:val="none" w:sz="0" w:space="0" w:color="auto"/>
      </w:divBdr>
    </w:div>
    <w:div w:id="201094493">
      <w:bodyDiv w:val="1"/>
      <w:marLeft w:val="0"/>
      <w:marRight w:val="0"/>
      <w:marTop w:val="0"/>
      <w:marBottom w:val="0"/>
      <w:divBdr>
        <w:top w:val="none" w:sz="0" w:space="0" w:color="auto"/>
        <w:left w:val="none" w:sz="0" w:space="0" w:color="auto"/>
        <w:bottom w:val="none" w:sz="0" w:space="0" w:color="auto"/>
        <w:right w:val="none" w:sz="0" w:space="0" w:color="auto"/>
      </w:divBdr>
    </w:div>
    <w:div w:id="224880875">
      <w:bodyDiv w:val="1"/>
      <w:marLeft w:val="0"/>
      <w:marRight w:val="0"/>
      <w:marTop w:val="0"/>
      <w:marBottom w:val="0"/>
      <w:divBdr>
        <w:top w:val="none" w:sz="0" w:space="0" w:color="auto"/>
        <w:left w:val="none" w:sz="0" w:space="0" w:color="auto"/>
        <w:bottom w:val="none" w:sz="0" w:space="0" w:color="auto"/>
        <w:right w:val="none" w:sz="0" w:space="0" w:color="auto"/>
      </w:divBdr>
    </w:div>
    <w:div w:id="550195991">
      <w:bodyDiv w:val="1"/>
      <w:marLeft w:val="0"/>
      <w:marRight w:val="0"/>
      <w:marTop w:val="0"/>
      <w:marBottom w:val="0"/>
      <w:divBdr>
        <w:top w:val="none" w:sz="0" w:space="0" w:color="auto"/>
        <w:left w:val="none" w:sz="0" w:space="0" w:color="auto"/>
        <w:bottom w:val="none" w:sz="0" w:space="0" w:color="auto"/>
        <w:right w:val="none" w:sz="0" w:space="0" w:color="auto"/>
      </w:divBdr>
    </w:div>
    <w:div w:id="808329025">
      <w:bodyDiv w:val="1"/>
      <w:marLeft w:val="0"/>
      <w:marRight w:val="0"/>
      <w:marTop w:val="0"/>
      <w:marBottom w:val="0"/>
      <w:divBdr>
        <w:top w:val="none" w:sz="0" w:space="0" w:color="auto"/>
        <w:left w:val="none" w:sz="0" w:space="0" w:color="auto"/>
        <w:bottom w:val="none" w:sz="0" w:space="0" w:color="auto"/>
        <w:right w:val="none" w:sz="0" w:space="0" w:color="auto"/>
      </w:divBdr>
    </w:div>
    <w:div w:id="1376273204">
      <w:bodyDiv w:val="1"/>
      <w:marLeft w:val="0"/>
      <w:marRight w:val="0"/>
      <w:marTop w:val="0"/>
      <w:marBottom w:val="0"/>
      <w:divBdr>
        <w:top w:val="none" w:sz="0" w:space="0" w:color="auto"/>
        <w:left w:val="none" w:sz="0" w:space="0" w:color="auto"/>
        <w:bottom w:val="none" w:sz="0" w:space="0" w:color="auto"/>
        <w:right w:val="none" w:sz="0" w:space="0" w:color="auto"/>
      </w:divBdr>
    </w:div>
    <w:div w:id="1451784252">
      <w:bodyDiv w:val="1"/>
      <w:marLeft w:val="0"/>
      <w:marRight w:val="0"/>
      <w:marTop w:val="0"/>
      <w:marBottom w:val="0"/>
      <w:divBdr>
        <w:top w:val="none" w:sz="0" w:space="0" w:color="auto"/>
        <w:left w:val="none" w:sz="0" w:space="0" w:color="auto"/>
        <w:bottom w:val="none" w:sz="0" w:space="0" w:color="auto"/>
        <w:right w:val="none" w:sz="0" w:space="0" w:color="auto"/>
      </w:divBdr>
    </w:div>
    <w:div w:id="1590576435">
      <w:bodyDiv w:val="1"/>
      <w:marLeft w:val="0"/>
      <w:marRight w:val="0"/>
      <w:marTop w:val="0"/>
      <w:marBottom w:val="0"/>
      <w:divBdr>
        <w:top w:val="none" w:sz="0" w:space="0" w:color="auto"/>
        <w:left w:val="none" w:sz="0" w:space="0" w:color="auto"/>
        <w:bottom w:val="none" w:sz="0" w:space="0" w:color="auto"/>
        <w:right w:val="none" w:sz="0" w:space="0" w:color="auto"/>
      </w:divBdr>
    </w:div>
    <w:div w:id="1659767260">
      <w:bodyDiv w:val="1"/>
      <w:marLeft w:val="0"/>
      <w:marRight w:val="0"/>
      <w:marTop w:val="0"/>
      <w:marBottom w:val="0"/>
      <w:divBdr>
        <w:top w:val="none" w:sz="0" w:space="0" w:color="auto"/>
        <w:left w:val="none" w:sz="0" w:space="0" w:color="auto"/>
        <w:bottom w:val="none" w:sz="0" w:space="0" w:color="auto"/>
        <w:right w:val="none" w:sz="0" w:space="0" w:color="auto"/>
      </w:divBdr>
    </w:div>
    <w:div w:id="1806434644">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E4B01D8A61AE9E94FC987FD3035FBACC917862353F3BEE649B8C3D2B0DC9EE33C05EAB26663518D329965A8D7C46BF8AE130A242AB7F4Du579D" TargetMode="External"/><Relationship Id="rId3" Type="http://schemas.openxmlformats.org/officeDocument/2006/relationships/settings" Target="settings.xml"/><Relationship Id="rId7" Type="http://schemas.openxmlformats.org/officeDocument/2006/relationships/hyperlink" Target="consultantplus://offline/ref=4F326386C0462CC68D3673A784D5DDA647DDFA90CCEFFBBC2885176E6726595C2B76100A967819764B9F2F1CBAE195BACE2809AFA5E96AF9j7z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326386C0462CC68D3673A784D5DDA647DDFA90CCEFFBBC2885176E6726595C2B7610099F7811271ED02E40FCB186B9C9280AADBAjEz3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1653</TotalTime>
  <Pages>5</Pages>
  <Words>2107</Words>
  <Characters>12010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PEA</cp:lastModifiedBy>
  <cp:revision>175</cp:revision>
  <cp:lastPrinted>2022-04-26T06:55:00Z</cp:lastPrinted>
  <dcterms:created xsi:type="dcterms:W3CDTF">2021-03-30T09:33:00Z</dcterms:created>
  <dcterms:modified xsi:type="dcterms:W3CDTF">2022-04-29T09:16:00Z</dcterms:modified>
</cp:coreProperties>
</file>