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29"/>
        <w:gridCol w:w="2375"/>
        <w:gridCol w:w="3334"/>
      </w:tblGrid>
      <w:tr w:rsidR="006958B2" w:rsidRPr="00EA047B" w:rsidTr="006958B2">
        <w:trPr>
          <w:trHeight w:val="381"/>
        </w:trPr>
        <w:tc>
          <w:tcPr>
            <w:tcW w:w="4152" w:type="dxa"/>
          </w:tcPr>
          <w:p w:rsidR="006958B2" w:rsidRPr="00EA047B" w:rsidRDefault="00EA047B" w:rsidP="0058432E">
            <w:r>
              <w:t xml:space="preserve">16 ноября </w:t>
            </w:r>
            <w:r w:rsidR="004157AB" w:rsidRPr="00EA047B">
              <w:t>202</w:t>
            </w:r>
            <w:r w:rsidR="0058432E" w:rsidRPr="00EA047B">
              <w:t>3</w:t>
            </w:r>
            <w:r w:rsidR="00C3580A" w:rsidRPr="00EA047B">
              <w:t xml:space="preserve"> г.</w:t>
            </w:r>
          </w:p>
        </w:tc>
        <w:tc>
          <w:tcPr>
            <w:tcW w:w="2534" w:type="dxa"/>
          </w:tcPr>
          <w:p w:rsidR="006958B2" w:rsidRPr="00EA047B" w:rsidRDefault="006958B2" w:rsidP="006958B2"/>
        </w:tc>
        <w:tc>
          <w:tcPr>
            <w:tcW w:w="3538" w:type="dxa"/>
          </w:tcPr>
          <w:p w:rsidR="006958B2" w:rsidRPr="00EA047B" w:rsidRDefault="006958B2" w:rsidP="00EA047B">
            <w:pPr>
              <w:jc w:val="right"/>
            </w:pPr>
            <w:r w:rsidRPr="00EA047B">
              <w:t>№</w:t>
            </w:r>
            <w:r w:rsidR="0023570D" w:rsidRPr="00EA047B">
              <w:t xml:space="preserve"> </w:t>
            </w:r>
            <w:r w:rsidR="00EA047B" w:rsidRPr="00EA047B">
              <w:t>414</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2F45BE">
      <w:pPr>
        <w:autoSpaceDE w:val="0"/>
        <w:autoSpaceDN w:val="0"/>
        <w:adjustRightInd w:val="0"/>
        <w:ind w:firstLine="708"/>
        <w:jc w:val="center"/>
      </w:pPr>
      <w:r w:rsidRPr="004157AB">
        <w:t>О внесении изменени</w:t>
      </w:r>
      <w:r w:rsidR="00E97918">
        <w:t>й и дополнений</w:t>
      </w:r>
      <w:r w:rsidRPr="004157AB">
        <w:t xml:space="preserve"> в постановление Администрации города Кедрового от </w:t>
      </w:r>
      <w:r w:rsidR="00712367">
        <w:t>11</w:t>
      </w:r>
      <w:r w:rsidRPr="004157AB">
        <w:t>.</w:t>
      </w:r>
      <w:r w:rsidR="00712367">
        <w:t>09</w:t>
      </w:r>
      <w:r w:rsidRPr="004157AB">
        <w:t>.20</w:t>
      </w:r>
      <w:r w:rsidR="00712367">
        <w:t>14</w:t>
      </w:r>
      <w:r w:rsidRPr="004157AB">
        <w:t xml:space="preserve"> № </w:t>
      </w:r>
      <w:r w:rsidR="00712367">
        <w:t>483</w:t>
      </w:r>
      <w:r w:rsidRPr="004157AB">
        <w:t xml:space="preserve"> «</w:t>
      </w:r>
      <w:r w:rsidR="002F45BE">
        <w:t>Об утверждении Положения о контрактном управляющем администра</w:t>
      </w:r>
      <w:r w:rsidR="003132BB">
        <w:t>ции муниципального образования «</w:t>
      </w:r>
      <w:r w:rsidR="002F45BE">
        <w:t>Город Кедровый</w:t>
      </w:r>
      <w:r w:rsidRPr="004157AB">
        <w:t>»</w:t>
      </w:r>
    </w:p>
    <w:p w:rsidR="004157AB" w:rsidRDefault="004157AB" w:rsidP="002B555F">
      <w:pPr>
        <w:autoSpaceDE w:val="0"/>
        <w:autoSpaceDN w:val="0"/>
        <w:adjustRightInd w:val="0"/>
        <w:ind w:firstLine="708"/>
        <w:jc w:val="both"/>
      </w:pPr>
    </w:p>
    <w:p w:rsidR="00156A46" w:rsidRPr="004108E4" w:rsidRDefault="00156A46" w:rsidP="00D748DD">
      <w:pPr>
        <w:autoSpaceDE w:val="0"/>
        <w:autoSpaceDN w:val="0"/>
        <w:adjustRightInd w:val="0"/>
        <w:ind w:firstLine="709"/>
        <w:jc w:val="both"/>
      </w:pPr>
      <w:r w:rsidRPr="004108E4">
        <w:t xml:space="preserve">В соответствии </w:t>
      </w:r>
      <w:r w:rsidR="00D748DD" w:rsidRPr="00D748DD">
        <w:t xml:space="preserve">с Федеральным </w:t>
      </w:r>
      <w:hyperlink r:id="rId9">
        <w:r w:rsidR="00D748DD" w:rsidRPr="00D748DD">
          <w:rPr>
            <w:rStyle w:val="aa"/>
            <w:color w:val="auto"/>
            <w:u w:val="none"/>
          </w:rPr>
          <w:t>законом</w:t>
        </w:r>
      </w:hyperlink>
      <w:r w:rsidR="00E97918">
        <w:t xml:space="preserve"> от 05.04.2013 №</w:t>
      </w:r>
      <w:r w:rsidR="00F66BF0">
        <w:t xml:space="preserve"> 44-ФЗ «</w:t>
      </w:r>
      <w:r w:rsidR="00D748DD" w:rsidRPr="00D748DD">
        <w:t>О контрактной системе в сфере закупок товаров, работ, услуг для обеспечения государственных и муниципальных нужд</w:t>
      </w:r>
      <w:r w:rsidR="00F66BF0">
        <w:t>»</w:t>
      </w:r>
    </w:p>
    <w:p w:rsidR="0083078A" w:rsidRDefault="0083078A" w:rsidP="00D01381">
      <w:pPr>
        <w:ind w:right="262"/>
        <w:jc w:val="center"/>
      </w:pPr>
      <w:r>
        <w:t>ПОСТАНОВЛЯ</w:t>
      </w:r>
      <w:r w:rsidR="001939F9">
        <w:t>ЕТ</w:t>
      </w:r>
      <w:r>
        <w:t>:</w:t>
      </w:r>
    </w:p>
    <w:p w:rsidR="00CE0196" w:rsidRDefault="00CE0196" w:rsidP="00F127B4">
      <w:pPr>
        <w:ind w:left="360" w:right="262" w:firstLine="709"/>
        <w:jc w:val="both"/>
      </w:pPr>
      <w:r>
        <w:tab/>
      </w:r>
    </w:p>
    <w:p w:rsidR="00984BBF" w:rsidRDefault="004157AB" w:rsidP="00A80387">
      <w:pPr>
        <w:pStyle w:val="ae"/>
        <w:numPr>
          <w:ilvl w:val="0"/>
          <w:numId w:val="1"/>
        </w:numPr>
        <w:tabs>
          <w:tab w:val="left" w:pos="0"/>
          <w:tab w:val="left" w:pos="1134"/>
        </w:tabs>
        <w:spacing w:after="0" w:line="240" w:lineRule="auto"/>
        <w:ind w:left="0" w:firstLine="709"/>
        <w:jc w:val="both"/>
        <w:rPr>
          <w:rFonts w:ascii="Times New Roman" w:hAnsi="Times New Roman"/>
          <w:sz w:val="24"/>
        </w:rPr>
      </w:pPr>
      <w:r w:rsidRPr="00E36652">
        <w:rPr>
          <w:rFonts w:ascii="Times New Roman" w:hAnsi="Times New Roman"/>
          <w:sz w:val="24"/>
        </w:rPr>
        <w:t xml:space="preserve">Внести </w:t>
      </w:r>
      <w:r w:rsidR="003132BB" w:rsidRPr="00E36652">
        <w:rPr>
          <w:rFonts w:ascii="Times New Roman" w:hAnsi="Times New Roman"/>
          <w:sz w:val="24"/>
        </w:rPr>
        <w:t xml:space="preserve">в постановление Администрации города Кедрового от 11.09.2014 № 483 «Об утверждении Положения о контрактном управляющем администрации муниципального образования «Город Кедровый» </w:t>
      </w:r>
      <w:r w:rsidR="00E03582" w:rsidRPr="00E36652">
        <w:rPr>
          <w:rFonts w:ascii="Times New Roman" w:hAnsi="Times New Roman"/>
          <w:sz w:val="24"/>
        </w:rPr>
        <w:t>(далее – По</w:t>
      </w:r>
      <w:r w:rsidR="002F360C" w:rsidRPr="00E36652">
        <w:rPr>
          <w:rFonts w:ascii="Times New Roman" w:hAnsi="Times New Roman"/>
          <w:sz w:val="24"/>
        </w:rPr>
        <w:t>становление</w:t>
      </w:r>
      <w:r w:rsidR="00E03582" w:rsidRPr="00E36652">
        <w:rPr>
          <w:rFonts w:ascii="Times New Roman" w:hAnsi="Times New Roman"/>
          <w:sz w:val="24"/>
        </w:rPr>
        <w:t xml:space="preserve">) </w:t>
      </w:r>
      <w:r w:rsidR="0027390F">
        <w:rPr>
          <w:rFonts w:ascii="Times New Roman" w:hAnsi="Times New Roman"/>
          <w:sz w:val="24"/>
        </w:rPr>
        <w:t>следующие изменения и дополнения</w:t>
      </w:r>
      <w:r w:rsidR="00984BBF" w:rsidRPr="0027390F">
        <w:rPr>
          <w:rFonts w:ascii="Times New Roman" w:hAnsi="Times New Roman"/>
          <w:sz w:val="24"/>
        </w:rPr>
        <w:t>:</w:t>
      </w:r>
    </w:p>
    <w:p w:rsidR="007B55DB" w:rsidRPr="00CA534D" w:rsidRDefault="007A4FCE" w:rsidP="00CA534D">
      <w:pPr>
        <w:pStyle w:val="ae"/>
        <w:numPr>
          <w:ilvl w:val="0"/>
          <w:numId w:val="2"/>
        </w:numPr>
        <w:tabs>
          <w:tab w:val="left" w:pos="0"/>
          <w:tab w:val="left" w:pos="1134"/>
        </w:tabs>
        <w:spacing w:after="0" w:line="240" w:lineRule="auto"/>
        <w:ind w:left="0" w:firstLine="709"/>
        <w:jc w:val="both"/>
        <w:rPr>
          <w:rFonts w:ascii="Times New Roman" w:hAnsi="Times New Roman"/>
          <w:sz w:val="24"/>
          <w:szCs w:val="24"/>
        </w:rPr>
      </w:pPr>
      <w:r w:rsidRPr="00B21321">
        <w:rPr>
          <w:rFonts w:ascii="Times New Roman" w:hAnsi="Times New Roman"/>
          <w:sz w:val="24"/>
        </w:rPr>
        <w:t>в</w:t>
      </w:r>
      <w:r w:rsidR="0027390F" w:rsidRPr="00B21321">
        <w:rPr>
          <w:rFonts w:ascii="Times New Roman" w:hAnsi="Times New Roman"/>
          <w:sz w:val="24"/>
        </w:rPr>
        <w:t xml:space="preserve"> Постановлении </w:t>
      </w:r>
      <w:r w:rsidRPr="00B21321">
        <w:rPr>
          <w:rFonts w:ascii="Times New Roman" w:hAnsi="Times New Roman"/>
          <w:sz w:val="24"/>
        </w:rPr>
        <w:t xml:space="preserve">слова </w:t>
      </w:r>
      <w:r w:rsidR="007B55DB" w:rsidRPr="00B21321">
        <w:rPr>
          <w:rFonts w:ascii="Times New Roman" w:hAnsi="Times New Roman"/>
          <w:sz w:val="24"/>
        </w:rPr>
        <w:t xml:space="preserve">«3. Контроль за исполнением настоящего постановления возложить на первого заместителя мэра города Кедрового </w:t>
      </w:r>
      <w:proofErr w:type="spellStart"/>
      <w:r w:rsidR="007B55DB" w:rsidRPr="00B21321">
        <w:rPr>
          <w:rFonts w:ascii="Times New Roman" w:hAnsi="Times New Roman"/>
          <w:sz w:val="24"/>
        </w:rPr>
        <w:t>Бреня</w:t>
      </w:r>
      <w:proofErr w:type="spellEnd"/>
      <w:r w:rsidR="007B55DB" w:rsidRPr="00B21321">
        <w:rPr>
          <w:rFonts w:ascii="Times New Roman" w:hAnsi="Times New Roman"/>
          <w:sz w:val="24"/>
        </w:rPr>
        <w:t xml:space="preserve"> Е.</w:t>
      </w:r>
      <w:r w:rsidR="007B55DB" w:rsidRPr="00CA534D">
        <w:rPr>
          <w:rFonts w:ascii="Times New Roman" w:hAnsi="Times New Roman"/>
          <w:sz w:val="24"/>
          <w:szCs w:val="24"/>
        </w:rPr>
        <w:t xml:space="preserve">В.» </w:t>
      </w:r>
      <w:r w:rsidRPr="00CA534D">
        <w:rPr>
          <w:rFonts w:ascii="Times New Roman" w:hAnsi="Times New Roman"/>
          <w:sz w:val="24"/>
          <w:szCs w:val="24"/>
        </w:rPr>
        <w:t xml:space="preserve">заменить </w:t>
      </w:r>
      <w:r w:rsidR="007B55DB" w:rsidRPr="00CA534D">
        <w:rPr>
          <w:rFonts w:ascii="Times New Roman" w:hAnsi="Times New Roman"/>
          <w:sz w:val="24"/>
          <w:szCs w:val="24"/>
        </w:rPr>
        <w:t>словами «4.</w:t>
      </w:r>
      <w:r w:rsidR="00CA534D">
        <w:rPr>
          <w:rFonts w:ascii="Times New Roman" w:hAnsi="Times New Roman"/>
          <w:sz w:val="24"/>
          <w:szCs w:val="24"/>
        </w:rPr>
        <w:t> </w:t>
      </w:r>
      <w:r w:rsidR="007B55DB" w:rsidRPr="00CA534D">
        <w:rPr>
          <w:rFonts w:ascii="Times New Roman" w:hAnsi="Times New Roman"/>
          <w:sz w:val="24"/>
          <w:szCs w:val="24"/>
        </w:rPr>
        <w:t>Контроль за исполнением настоящ</w:t>
      </w:r>
      <w:r w:rsidR="00E03582" w:rsidRPr="00CA534D">
        <w:rPr>
          <w:rFonts w:ascii="Times New Roman" w:hAnsi="Times New Roman"/>
          <w:sz w:val="24"/>
          <w:szCs w:val="24"/>
        </w:rPr>
        <w:t>его постановления возложить на П</w:t>
      </w:r>
      <w:r w:rsidR="007B55DB" w:rsidRPr="00CA534D">
        <w:rPr>
          <w:rFonts w:ascii="Times New Roman" w:hAnsi="Times New Roman"/>
          <w:sz w:val="24"/>
          <w:szCs w:val="24"/>
        </w:rPr>
        <w:t xml:space="preserve">ервого заместителя </w:t>
      </w:r>
      <w:r w:rsidR="00E03582" w:rsidRPr="00CA534D">
        <w:rPr>
          <w:rFonts w:ascii="Times New Roman" w:hAnsi="Times New Roman"/>
          <w:sz w:val="24"/>
          <w:szCs w:val="24"/>
        </w:rPr>
        <w:t>М</w:t>
      </w:r>
      <w:r w:rsidR="007B55DB" w:rsidRPr="00CA534D">
        <w:rPr>
          <w:rFonts w:ascii="Times New Roman" w:hAnsi="Times New Roman"/>
          <w:sz w:val="24"/>
          <w:szCs w:val="24"/>
        </w:rPr>
        <w:t>эра города Кедрового</w:t>
      </w:r>
      <w:r w:rsidR="00E03582" w:rsidRPr="00CA534D">
        <w:rPr>
          <w:rFonts w:ascii="Times New Roman" w:hAnsi="Times New Roman"/>
          <w:sz w:val="24"/>
          <w:szCs w:val="24"/>
        </w:rPr>
        <w:t>».</w:t>
      </w:r>
    </w:p>
    <w:p w:rsidR="00AE1156" w:rsidRDefault="00AE1156" w:rsidP="00A80387">
      <w:pPr>
        <w:pStyle w:val="ae"/>
        <w:numPr>
          <w:ilvl w:val="0"/>
          <w:numId w:val="2"/>
        </w:numPr>
        <w:tabs>
          <w:tab w:val="left" w:pos="0"/>
          <w:tab w:val="left" w:pos="1134"/>
        </w:tabs>
        <w:spacing w:after="0" w:line="240" w:lineRule="auto"/>
        <w:ind w:left="0" w:firstLine="709"/>
        <w:jc w:val="both"/>
        <w:rPr>
          <w:rFonts w:ascii="Times New Roman" w:hAnsi="Times New Roman"/>
          <w:sz w:val="24"/>
        </w:rPr>
      </w:pPr>
      <w:r>
        <w:rPr>
          <w:rFonts w:ascii="Times New Roman" w:hAnsi="Times New Roman"/>
          <w:sz w:val="24"/>
        </w:rPr>
        <w:t xml:space="preserve">в приложении Постановления </w:t>
      </w:r>
      <w:r w:rsidR="00E75F94" w:rsidRPr="007A4FCE">
        <w:rPr>
          <w:rFonts w:ascii="Times New Roman" w:hAnsi="Times New Roman"/>
          <w:sz w:val="24"/>
        </w:rPr>
        <w:t>пункт 6.1</w:t>
      </w:r>
      <w:r w:rsidR="00E75F94">
        <w:rPr>
          <w:rFonts w:ascii="Times New Roman" w:hAnsi="Times New Roman"/>
          <w:sz w:val="24"/>
        </w:rPr>
        <w:t>исключить</w:t>
      </w:r>
      <w:r>
        <w:rPr>
          <w:rFonts w:ascii="Times New Roman" w:hAnsi="Times New Roman"/>
          <w:sz w:val="24"/>
        </w:rPr>
        <w:t>;</w:t>
      </w:r>
    </w:p>
    <w:p w:rsidR="00AE1156" w:rsidRDefault="00DC25BF" w:rsidP="00A80387">
      <w:pPr>
        <w:pStyle w:val="ae"/>
        <w:numPr>
          <w:ilvl w:val="0"/>
          <w:numId w:val="2"/>
        </w:numPr>
        <w:tabs>
          <w:tab w:val="left" w:pos="0"/>
          <w:tab w:val="left" w:pos="1134"/>
        </w:tabs>
        <w:spacing w:after="0" w:line="240" w:lineRule="auto"/>
        <w:ind w:left="0" w:firstLine="709"/>
        <w:jc w:val="both"/>
        <w:rPr>
          <w:rFonts w:ascii="Times New Roman" w:hAnsi="Times New Roman"/>
          <w:sz w:val="24"/>
        </w:rPr>
      </w:pPr>
      <w:r>
        <w:rPr>
          <w:rFonts w:ascii="Times New Roman" w:hAnsi="Times New Roman"/>
          <w:sz w:val="24"/>
        </w:rPr>
        <w:t>под</w:t>
      </w:r>
      <w:r w:rsidRPr="00E36652">
        <w:rPr>
          <w:rFonts w:ascii="Times New Roman" w:hAnsi="Times New Roman"/>
          <w:sz w:val="24"/>
        </w:rPr>
        <w:t xml:space="preserve">пункт 6.6. </w:t>
      </w:r>
      <w:r>
        <w:rPr>
          <w:rFonts w:ascii="Times New Roman" w:hAnsi="Times New Roman"/>
          <w:sz w:val="24"/>
        </w:rPr>
        <w:t xml:space="preserve">приложения Постановления дополнить </w:t>
      </w:r>
      <w:r w:rsidR="00CA534D">
        <w:rPr>
          <w:rFonts w:ascii="Times New Roman" w:hAnsi="Times New Roman"/>
          <w:sz w:val="24"/>
        </w:rPr>
        <w:t>абзацами</w:t>
      </w:r>
      <w:r w:rsidR="00B21321">
        <w:rPr>
          <w:rFonts w:ascii="Times New Roman" w:hAnsi="Times New Roman"/>
          <w:sz w:val="24"/>
        </w:rPr>
        <w:t xml:space="preserve"> следующего содержания:</w:t>
      </w:r>
    </w:p>
    <w:p w:rsidR="00ED68B9" w:rsidRPr="00E36652" w:rsidRDefault="00E15CE3" w:rsidP="00A80387">
      <w:pPr>
        <w:tabs>
          <w:tab w:val="left" w:pos="993"/>
          <w:tab w:val="left" w:pos="1134"/>
        </w:tabs>
        <w:ind w:firstLine="709"/>
        <w:jc w:val="both"/>
      </w:pPr>
      <w:r w:rsidRPr="00E36652">
        <w:t>«В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E15CE3" w:rsidRPr="00E36652" w:rsidRDefault="00E15CE3" w:rsidP="00A80387">
      <w:pPr>
        <w:tabs>
          <w:tab w:val="left" w:pos="993"/>
          <w:tab w:val="left" w:pos="1134"/>
        </w:tabs>
        <w:ind w:firstLine="709"/>
        <w:jc w:val="both"/>
      </w:pPr>
      <w:r w:rsidRPr="00E36652">
        <w:t>Установить следующие размеры начальной (максимальной) цены контракта, при превышении которых в контракте должна быть указана обязанность поставщика (подрядчика, исполнителя) предоставлять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p>
    <w:p w:rsidR="00E15CE3" w:rsidRPr="00FA62F9" w:rsidRDefault="00E15CE3" w:rsidP="00A80387">
      <w:pPr>
        <w:tabs>
          <w:tab w:val="left" w:pos="993"/>
          <w:tab w:val="left" w:pos="1134"/>
        </w:tabs>
        <w:ind w:firstLine="709"/>
        <w:jc w:val="both"/>
      </w:pPr>
      <w:r w:rsidRPr="00FA62F9">
        <w:t>100 млн. рублей - при осуществлении закупки для обеспечения нужд субъекта Российской Федерации и муниципальных нужд.</w:t>
      </w:r>
      <w:r w:rsidR="001B35EA" w:rsidRPr="00FA62F9">
        <w:t>»</w:t>
      </w:r>
      <w:r w:rsidR="0037044C" w:rsidRPr="00FA62F9">
        <w:t>;</w:t>
      </w:r>
    </w:p>
    <w:p w:rsidR="0037044C" w:rsidRPr="00E36652" w:rsidRDefault="0037044C" w:rsidP="00A80387">
      <w:pPr>
        <w:pStyle w:val="ae"/>
        <w:numPr>
          <w:ilvl w:val="0"/>
          <w:numId w:val="2"/>
        </w:numPr>
        <w:tabs>
          <w:tab w:val="left" w:pos="993"/>
          <w:tab w:val="left" w:pos="1134"/>
        </w:tabs>
        <w:spacing w:after="0" w:line="240" w:lineRule="auto"/>
        <w:ind w:left="0" w:firstLine="709"/>
        <w:jc w:val="both"/>
      </w:pPr>
      <w:r w:rsidRPr="00FA62F9">
        <w:rPr>
          <w:rFonts w:ascii="Times New Roman" w:hAnsi="Times New Roman"/>
          <w:sz w:val="24"/>
        </w:rPr>
        <w:t>внести изменение в приложение Постановления дополнив подпунктом 6.14</w:t>
      </w:r>
      <w:r w:rsidR="00FA62F9" w:rsidRPr="00FA62F9">
        <w:rPr>
          <w:rFonts w:ascii="Times New Roman" w:hAnsi="Times New Roman"/>
          <w:sz w:val="24"/>
        </w:rPr>
        <w:t xml:space="preserve"> следующего содержания</w:t>
      </w:r>
      <w:r w:rsidR="00FA62F9">
        <w:rPr>
          <w:rFonts w:ascii="Times New Roman" w:hAnsi="Times New Roman"/>
          <w:sz w:val="24"/>
        </w:rPr>
        <w:t>:</w:t>
      </w:r>
    </w:p>
    <w:p w:rsidR="00ED68B9" w:rsidRPr="00A80387" w:rsidRDefault="00E36652" w:rsidP="00A80387">
      <w:pPr>
        <w:tabs>
          <w:tab w:val="left" w:pos="1134"/>
        </w:tabs>
        <w:autoSpaceDE w:val="0"/>
        <w:autoSpaceDN w:val="0"/>
        <w:adjustRightInd w:val="0"/>
        <w:ind w:firstLine="709"/>
        <w:jc w:val="both"/>
      </w:pPr>
      <w:r>
        <w:t>«6.14. К</w:t>
      </w:r>
      <w:r w:rsidRPr="00E36652">
        <w:t>онтрактный управляющий обязан при осуществлении закупок принимать меры по предотвращению и урегулированию конфликта интересов в соответст</w:t>
      </w:r>
      <w:r w:rsidR="00E75F94">
        <w:t>вии с Федеральным законом от 25.12.</w:t>
      </w:r>
      <w:r w:rsidRPr="00E36652">
        <w:t xml:space="preserve">2008 года </w:t>
      </w:r>
      <w:r w:rsidR="00E75F94">
        <w:t>№ 273-ФЗ «</w:t>
      </w:r>
      <w:r w:rsidRPr="00E36652">
        <w:t>О противодействии коррупции</w:t>
      </w:r>
      <w:r w:rsidR="00E75F94">
        <w:t>»</w:t>
      </w:r>
      <w:r w:rsidRPr="00E36652">
        <w:t>, в том числе с учетом информации, предоставленной заказчику в соответствии с частью 23 статьи 34 настоящего Федерального закона</w:t>
      </w:r>
      <w:r w:rsidR="00F66BF0">
        <w:t xml:space="preserve"> </w:t>
      </w:r>
      <w:r w:rsidR="00F66BF0" w:rsidRPr="00D748DD">
        <w:t xml:space="preserve">от </w:t>
      </w:r>
      <w:r w:rsidR="00E75F94">
        <w:t>05.04.</w:t>
      </w:r>
      <w:r w:rsidR="00F66BF0" w:rsidRPr="00D748DD">
        <w:t xml:space="preserve">2013 года </w:t>
      </w:r>
      <w:r w:rsidR="00E75F94">
        <w:t xml:space="preserve">№ </w:t>
      </w:r>
      <w:r w:rsidR="00F66BF0" w:rsidRPr="00D748DD">
        <w:t xml:space="preserve">44-ФЗ </w:t>
      </w:r>
      <w:r w:rsidR="00E75F94">
        <w:t>«</w:t>
      </w:r>
      <w:r w:rsidR="00F66BF0" w:rsidRPr="00D748DD">
        <w:t xml:space="preserve">О контрактной системе в сфере закупок товаров, работ, услуг для обеспечения государственных и </w:t>
      </w:r>
      <w:r w:rsidR="00F66BF0" w:rsidRPr="00A80387">
        <w:t>муниципальных нужд»</w:t>
      </w:r>
      <w:r w:rsidRPr="00A80387">
        <w:t>.</w:t>
      </w:r>
    </w:p>
    <w:p w:rsidR="004068E1" w:rsidRPr="00A80387" w:rsidRDefault="00692D18" w:rsidP="004068E1">
      <w:pPr>
        <w:ind w:firstLine="709"/>
        <w:jc w:val="both"/>
      </w:pPr>
      <w:r w:rsidRPr="00A80387">
        <w:lastRenderedPageBreak/>
        <w:t>2</w:t>
      </w:r>
      <w:r w:rsidR="004068E1" w:rsidRPr="00A80387">
        <w:t xml:space="preserve">. Постановление вступает в силу со дня </w:t>
      </w:r>
      <w:r w:rsidR="003D329C">
        <w:t>официального опубликования, распространяет свое действие на п</w:t>
      </w:r>
      <w:r w:rsidR="006F78A4">
        <w:t xml:space="preserve">равоотношения возникшие с 01 января </w:t>
      </w:r>
      <w:r w:rsidR="003D329C">
        <w:t xml:space="preserve">2023 </w:t>
      </w:r>
      <w:r w:rsidR="006F78A4">
        <w:t>года</w:t>
      </w:r>
      <w:r w:rsidRPr="00A80387">
        <w:t>.</w:t>
      </w:r>
    </w:p>
    <w:p w:rsidR="004068E1" w:rsidRPr="004068E1" w:rsidRDefault="00067DD5" w:rsidP="004068E1">
      <w:pPr>
        <w:ind w:firstLine="709"/>
        <w:jc w:val="both"/>
      </w:pPr>
      <w:r w:rsidRPr="00A80387">
        <w:t>3</w:t>
      </w:r>
      <w:r w:rsidR="004068E1" w:rsidRPr="00A80387">
        <w:t>.</w:t>
      </w:r>
      <w:r w:rsidR="00A80387">
        <w:t xml:space="preserve"> </w:t>
      </w:r>
      <w:r w:rsidR="004068E1" w:rsidRPr="00A80387">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w:t>
      </w:r>
      <w:r w:rsidR="004068E1" w:rsidRPr="004068E1">
        <w:rPr>
          <w:bCs/>
        </w:rPr>
        <w:t xml:space="preserve"> сети «Интернет»: http://www.kedradm</w:t>
      </w:r>
      <w:r w:rsidR="00040A10">
        <w:rPr>
          <w:bCs/>
        </w:rPr>
        <w:t>.</w:t>
      </w:r>
      <w:r w:rsidR="004068E1" w:rsidRPr="004068E1">
        <w:rPr>
          <w:bCs/>
        </w:rPr>
        <w:t>ru.</w:t>
      </w:r>
    </w:p>
    <w:p w:rsidR="004068E1" w:rsidRPr="004068E1" w:rsidRDefault="00067DD5" w:rsidP="004068E1">
      <w:pPr>
        <w:ind w:firstLine="709"/>
        <w:jc w:val="both"/>
      </w:pPr>
      <w:r>
        <w:t>4</w:t>
      </w:r>
      <w:r w:rsidR="004068E1" w:rsidRPr="004068E1">
        <w:t>.</w:t>
      </w:r>
      <w:r w:rsidR="00A80387">
        <w:t xml:space="preserve"> </w:t>
      </w:r>
      <w:r w:rsidR="004068E1" w:rsidRPr="004068E1">
        <w:t>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D66286" w:rsidP="00A456C3">
      <w:pPr>
        <w:jc w:val="both"/>
      </w:pPr>
      <w:r>
        <w:t xml:space="preserve">И.о. </w:t>
      </w:r>
      <w:r w:rsidR="006958B2">
        <w:t>Мэр</w:t>
      </w:r>
      <w:r>
        <w:t>а</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rsidR="00BD1862">
        <w:t xml:space="preserve">     </w:t>
      </w:r>
      <w:r w:rsidR="00B71862">
        <w:t xml:space="preserve">          </w:t>
      </w:r>
      <w:r>
        <w:t>И.В. Борисова</w:t>
      </w:r>
    </w:p>
    <w:p w:rsidR="00C71F70" w:rsidRDefault="00C71F70" w:rsidP="00C61611">
      <w:pPr>
        <w:jc w:val="center"/>
        <w:rPr>
          <w:b/>
        </w:rPr>
      </w:pPr>
    </w:p>
    <w:p w:rsidR="004E1C6F" w:rsidRDefault="004E1C6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F66BF0" w:rsidRDefault="00F66BF0"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D66286" w:rsidRDefault="00D66286" w:rsidP="00C61611">
      <w:pPr>
        <w:jc w:val="center"/>
        <w:rPr>
          <w:b/>
        </w:rPr>
      </w:pPr>
    </w:p>
    <w:p w:rsidR="00D66286" w:rsidRDefault="00D66286" w:rsidP="00C61611">
      <w:pPr>
        <w:jc w:val="center"/>
        <w:rPr>
          <w:b/>
        </w:rPr>
      </w:pPr>
    </w:p>
    <w:p w:rsidR="00F17532" w:rsidRDefault="00F17532" w:rsidP="00C61611">
      <w:pPr>
        <w:jc w:val="center"/>
        <w:rPr>
          <w:b/>
        </w:rPr>
      </w:pPr>
    </w:p>
    <w:p w:rsidR="009925DE" w:rsidRDefault="009925DE" w:rsidP="005323BC">
      <w:pPr>
        <w:pStyle w:val="a3"/>
        <w:jc w:val="both"/>
        <w:rPr>
          <w:color w:val="000000"/>
        </w:rPr>
      </w:pPr>
    </w:p>
    <w:p w:rsidR="00EA047B" w:rsidRDefault="00EA047B" w:rsidP="005323BC">
      <w:pPr>
        <w:pStyle w:val="a3"/>
        <w:jc w:val="both"/>
        <w:rPr>
          <w:color w:val="000000"/>
        </w:rPr>
      </w:pPr>
    </w:p>
    <w:p w:rsidR="005323BC" w:rsidRPr="00EB6F79" w:rsidRDefault="005323BC" w:rsidP="005323BC">
      <w:pPr>
        <w:pStyle w:val="a3"/>
        <w:jc w:val="both"/>
        <w:rPr>
          <w:color w:val="000000"/>
        </w:rPr>
      </w:pPr>
      <w:r>
        <w:rPr>
          <w:color w:val="000000"/>
        </w:rPr>
        <w:t>Пеннер Анна Геннадьевна</w:t>
      </w:r>
    </w:p>
    <w:p w:rsidR="00F76879" w:rsidRDefault="005323BC" w:rsidP="00FC6EFF">
      <w:pPr>
        <w:pStyle w:val="a3"/>
        <w:jc w:val="both"/>
        <w:rPr>
          <w:color w:val="000000"/>
        </w:rPr>
      </w:pPr>
      <w:r>
        <w:rPr>
          <w:color w:val="000000"/>
        </w:rPr>
        <w:t>35-535</w:t>
      </w:r>
      <w:bookmarkStart w:id="0" w:name="_GoBack"/>
      <w:bookmarkEnd w:id="0"/>
    </w:p>
    <w:sectPr w:rsidR="00F76879" w:rsidSect="00905D23">
      <w:headerReference w:type="default" r:id="rId10"/>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C23" w:rsidRDefault="00F10C23" w:rsidP="00A64A9C">
      <w:r>
        <w:separator/>
      </w:r>
    </w:p>
  </w:endnote>
  <w:endnote w:type="continuationSeparator" w:id="0">
    <w:p w:rsidR="00F10C23" w:rsidRDefault="00F10C23"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C23" w:rsidRDefault="00F10C23" w:rsidP="00A64A9C">
      <w:r>
        <w:separator/>
      </w:r>
    </w:p>
  </w:footnote>
  <w:footnote w:type="continuationSeparator" w:id="0">
    <w:p w:rsidR="00F10C23" w:rsidRDefault="00F10C23"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EndPr/>
    <w:sdtContent>
      <w:p w:rsidR="00712367" w:rsidRDefault="00712367" w:rsidP="0081007D">
        <w:pPr>
          <w:pStyle w:val="a5"/>
          <w:jc w:val="center"/>
        </w:pPr>
        <w:r>
          <w:fldChar w:fldCharType="begin"/>
        </w:r>
        <w:r>
          <w:instrText>PAGE   \* MERGEFORMAT</w:instrText>
        </w:r>
        <w:r>
          <w:fldChar w:fldCharType="separate"/>
        </w:r>
        <w:r w:rsidR="00EA047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F1C01"/>
    <w:multiLevelType w:val="hybridMultilevel"/>
    <w:tmpl w:val="2CCAA3CC"/>
    <w:lvl w:ilvl="0" w:tplc="CA187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CD5560D"/>
    <w:multiLevelType w:val="hybridMultilevel"/>
    <w:tmpl w:val="3C3C5E7A"/>
    <w:lvl w:ilvl="0" w:tplc="03AE6F52">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4537"/>
    <w:rsid w:val="00047540"/>
    <w:rsid w:val="00050FE7"/>
    <w:rsid w:val="00062252"/>
    <w:rsid w:val="000640C9"/>
    <w:rsid w:val="000658EE"/>
    <w:rsid w:val="0006731B"/>
    <w:rsid w:val="00067DD5"/>
    <w:rsid w:val="00074743"/>
    <w:rsid w:val="00075DD7"/>
    <w:rsid w:val="00081020"/>
    <w:rsid w:val="00081150"/>
    <w:rsid w:val="00081B2D"/>
    <w:rsid w:val="00083AFE"/>
    <w:rsid w:val="00086150"/>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1520"/>
    <w:rsid w:val="00152A0B"/>
    <w:rsid w:val="00153317"/>
    <w:rsid w:val="00153EA1"/>
    <w:rsid w:val="00156A46"/>
    <w:rsid w:val="001639A8"/>
    <w:rsid w:val="00164235"/>
    <w:rsid w:val="00167DCB"/>
    <w:rsid w:val="00171500"/>
    <w:rsid w:val="001765CE"/>
    <w:rsid w:val="00180F2A"/>
    <w:rsid w:val="00184365"/>
    <w:rsid w:val="001869EE"/>
    <w:rsid w:val="001939F9"/>
    <w:rsid w:val="001966AE"/>
    <w:rsid w:val="001A2DE4"/>
    <w:rsid w:val="001B18DE"/>
    <w:rsid w:val="001B35EA"/>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570D"/>
    <w:rsid w:val="002453D9"/>
    <w:rsid w:val="002523AD"/>
    <w:rsid w:val="00254E84"/>
    <w:rsid w:val="00257186"/>
    <w:rsid w:val="0027390F"/>
    <w:rsid w:val="00273A37"/>
    <w:rsid w:val="002833DB"/>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1975"/>
    <w:rsid w:val="002F360C"/>
    <w:rsid w:val="002F45BE"/>
    <w:rsid w:val="002F4C4D"/>
    <w:rsid w:val="0030050F"/>
    <w:rsid w:val="003010CD"/>
    <w:rsid w:val="00303DF7"/>
    <w:rsid w:val="00304FEB"/>
    <w:rsid w:val="003132B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7044C"/>
    <w:rsid w:val="0037082F"/>
    <w:rsid w:val="00382975"/>
    <w:rsid w:val="00382CE9"/>
    <w:rsid w:val="00397394"/>
    <w:rsid w:val="00397A08"/>
    <w:rsid w:val="003A5176"/>
    <w:rsid w:val="003A62DC"/>
    <w:rsid w:val="003B1DEF"/>
    <w:rsid w:val="003B70F8"/>
    <w:rsid w:val="003C1813"/>
    <w:rsid w:val="003C200D"/>
    <w:rsid w:val="003D2E03"/>
    <w:rsid w:val="003D329C"/>
    <w:rsid w:val="003E3719"/>
    <w:rsid w:val="003F12B7"/>
    <w:rsid w:val="003F1379"/>
    <w:rsid w:val="003F191F"/>
    <w:rsid w:val="003F5C34"/>
    <w:rsid w:val="004018A4"/>
    <w:rsid w:val="004068E1"/>
    <w:rsid w:val="00412302"/>
    <w:rsid w:val="0041318C"/>
    <w:rsid w:val="004157AB"/>
    <w:rsid w:val="004157DA"/>
    <w:rsid w:val="004213DF"/>
    <w:rsid w:val="00422B68"/>
    <w:rsid w:val="00423255"/>
    <w:rsid w:val="00431AE1"/>
    <w:rsid w:val="00434E95"/>
    <w:rsid w:val="00443113"/>
    <w:rsid w:val="00443B27"/>
    <w:rsid w:val="00445523"/>
    <w:rsid w:val="0044651C"/>
    <w:rsid w:val="00447887"/>
    <w:rsid w:val="00463C37"/>
    <w:rsid w:val="004722D8"/>
    <w:rsid w:val="00475B46"/>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2775B"/>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C59"/>
    <w:rsid w:val="00576F4E"/>
    <w:rsid w:val="0058432E"/>
    <w:rsid w:val="00597CAE"/>
    <w:rsid w:val="005A6E35"/>
    <w:rsid w:val="005A771D"/>
    <w:rsid w:val="005B408C"/>
    <w:rsid w:val="005B5A08"/>
    <w:rsid w:val="005B69F2"/>
    <w:rsid w:val="005C28E9"/>
    <w:rsid w:val="005C3788"/>
    <w:rsid w:val="005C5B92"/>
    <w:rsid w:val="005D15D3"/>
    <w:rsid w:val="005D162C"/>
    <w:rsid w:val="005E284C"/>
    <w:rsid w:val="005E522D"/>
    <w:rsid w:val="005F2E85"/>
    <w:rsid w:val="00611B47"/>
    <w:rsid w:val="00611DD9"/>
    <w:rsid w:val="00611FF1"/>
    <w:rsid w:val="00612D73"/>
    <w:rsid w:val="006152A0"/>
    <w:rsid w:val="00615FB7"/>
    <w:rsid w:val="00617432"/>
    <w:rsid w:val="0062774F"/>
    <w:rsid w:val="00627C3F"/>
    <w:rsid w:val="006333DC"/>
    <w:rsid w:val="00636996"/>
    <w:rsid w:val="00637DFD"/>
    <w:rsid w:val="00640050"/>
    <w:rsid w:val="006453A3"/>
    <w:rsid w:val="0064681E"/>
    <w:rsid w:val="006566F8"/>
    <w:rsid w:val="006675EF"/>
    <w:rsid w:val="00670892"/>
    <w:rsid w:val="00674A9C"/>
    <w:rsid w:val="00676385"/>
    <w:rsid w:val="006801D1"/>
    <w:rsid w:val="00683726"/>
    <w:rsid w:val="00684C4D"/>
    <w:rsid w:val="00686B71"/>
    <w:rsid w:val="00686EC2"/>
    <w:rsid w:val="0069190B"/>
    <w:rsid w:val="00692D18"/>
    <w:rsid w:val="00693F15"/>
    <w:rsid w:val="006958B2"/>
    <w:rsid w:val="006B2F47"/>
    <w:rsid w:val="006B34F2"/>
    <w:rsid w:val="006C1452"/>
    <w:rsid w:val="006C6C47"/>
    <w:rsid w:val="006C7502"/>
    <w:rsid w:val="006C79EC"/>
    <w:rsid w:val="006D4507"/>
    <w:rsid w:val="006D672F"/>
    <w:rsid w:val="006D70C8"/>
    <w:rsid w:val="006F221F"/>
    <w:rsid w:val="006F4D42"/>
    <w:rsid w:val="006F78A4"/>
    <w:rsid w:val="0070172B"/>
    <w:rsid w:val="00701E5C"/>
    <w:rsid w:val="00705357"/>
    <w:rsid w:val="00712367"/>
    <w:rsid w:val="007131CA"/>
    <w:rsid w:val="00713F11"/>
    <w:rsid w:val="007306EC"/>
    <w:rsid w:val="00733668"/>
    <w:rsid w:val="007357D6"/>
    <w:rsid w:val="00744BF4"/>
    <w:rsid w:val="00744F2B"/>
    <w:rsid w:val="007743FA"/>
    <w:rsid w:val="0078177B"/>
    <w:rsid w:val="00782E26"/>
    <w:rsid w:val="00787E25"/>
    <w:rsid w:val="0079370D"/>
    <w:rsid w:val="00797923"/>
    <w:rsid w:val="007A0F69"/>
    <w:rsid w:val="007A4FCE"/>
    <w:rsid w:val="007B49D2"/>
    <w:rsid w:val="007B55DB"/>
    <w:rsid w:val="007C3984"/>
    <w:rsid w:val="007D275D"/>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604A0"/>
    <w:rsid w:val="008632DA"/>
    <w:rsid w:val="00867B61"/>
    <w:rsid w:val="00871127"/>
    <w:rsid w:val="00883FFC"/>
    <w:rsid w:val="008913CB"/>
    <w:rsid w:val="00893F78"/>
    <w:rsid w:val="00897952"/>
    <w:rsid w:val="008A6DFE"/>
    <w:rsid w:val="008B2EBD"/>
    <w:rsid w:val="008B6653"/>
    <w:rsid w:val="008C5873"/>
    <w:rsid w:val="008D252B"/>
    <w:rsid w:val="008D6C4E"/>
    <w:rsid w:val="008E28BB"/>
    <w:rsid w:val="008E4025"/>
    <w:rsid w:val="008F393F"/>
    <w:rsid w:val="00902962"/>
    <w:rsid w:val="00902A1B"/>
    <w:rsid w:val="009055F2"/>
    <w:rsid w:val="00905D23"/>
    <w:rsid w:val="00905F3B"/>
    <w:rsid w:val="00907D0B"/>
    <w:rsid w:val="009163A5"/>
    <w:rsid w:val="009324F8"/>
    <w:rsid w:val="0094152A"/>
    <w:rsid w:val="0094227E"/>
    <w:rsid w:val="0094286C"/>
    <w:rsid w:val="009453DC"/>
    <w:rsid w:val="0094628D"/>
    <w:rsid w:val="00947E18"/>
    <w:rsid w:val="00953576"/>
    <w:rsid w:val="00970C01"/>
    <w:rsid w:val="00972FD3"/>
    <w:rsid w:val="009775D6"/>
    <w:rsid w:val="00984BBF"/>
    <w:rsid w:val="00986838"/>
    <w:rsid w:val="0099081A"/>
    <w:rsid w:val="009925DE"/>
    <w:rsid w:val="0099312D"/>
    <w:rsid w:val="009A1FF9"/>
    <w:rsid w:val="009B2D9D"/>
    <w:rsid w:val="009B2F5D"/>
    <w:rsid w:val="009B31A2"/>
    <w:rsid w:val="009B442A"/>
    <w:rsid w:val="009B4BBB"/>
    <w:rsid w:val="009B67CD"/>
    <w:rsid w:val="009B75DB"/>
    <w:rsid w:val="009C55C8"/>
    <w:rsid w:val="009C6FC7"/>
    <w:rsid w:val="009C7E8D"/>
    <w:rsid w:val="009D0EFD"/>
    <w:rsid w:val="009D0F13"/>
    <w:rsid w:val="009D231A"/>
    <w:rsid w:val="009D39D8"/>
    <w:rsid w:val="009E25FC"/>
    <w:rsid w:val="009E2E4C"/>
    <w:rsid w:val="009F3CFB"/>
    <w:rsid w:val="009F5554"/>
    <w:rsid w:val="009F6949"/>
    <w:rsid w:val="009F7175"/>
    <w:rsid w:val="00A00F9B"/>
    <w:rsid w:val="00A0389D"/>
    <w:rsid w:val="00A04638"/>
    <w:rsid w:val="00A0578C"/>
    <w:rsid w:val="00A0792D"/>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80387"/>
    <w:rsid w:val="00A92713"/>
    <w:rsid w:val="00A94E6E"/>
    <w:rsid w:val="00A95558"/>
    <w:rsid w:val="00AA082B"/>
    <w:rsid w:val="00AA4A68"/>
    <w:rsid w:val="00AA5FB0"/>
    <w:rsid w:val="00AB7B30"/>
    <w:rsid w:val="00AC3BBD"/>
    <w:rsid w:val="00AC4D5C"/>
    <w:rsid w:val="00AC5639"/>
    <w:rsid w:val="00AD384D"/>
    <w:rsid w:val="00AE1156"/>
    <w:rsid w:val="00AE188D"/>
    <w:rsid w:val="00AE21BD"/>
    <w:rsid w:val="00AE33A7"/>
    <w:rsid w:val="00AE5478"/>
    <w:rsid w:val="00AE610A"/>
    <w:rsid w:val="00AF68D8"/>
    <w:rsid w:val="00AF6DE8"/>
    <w:rsid w:val="00B015E6"/>
    <w:rsid w:val="00B01920"/>
    <w:rsid w:val="00B053F0"/>
    <w:rsid w:val="00B1700D"/>
    <w:rsid w:val="00B20A40"/>
    <w:rsid w:val="00B21321"/>
    <w:rsid w:val="00B2242B"/>
    <w:rsid w:val="00B22B48"/>
    <w:rsid w:val="00B2375C"/>
    <w:rsid w:val="00B278C4"/>
    <w:rsid w:val="00B35EA6"/>
    <w:rsid w:val="00B452E0"/>
    <w:rsid w:val="00B4759C"/>
    <w:rsid w:val="00B52319"/>
    <w:rsid w:val="00B5254A"/>
    <w:rsid w:val="00B558E7"/>
    <w:rsid w:val="00B71862"/>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5205"/>
    <w:rsid w:val="00C5151D"/>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2248"/>
    <w:rsid w:val="00CA534D"/>
    <w:rsid w:val="00CB089C"/>
    <w:rsid w:val="00CB2A24"/>
    <w:rsid w:val="00CB72AA"/>
    <w:rsid w:val="00CC5548"/>
    <w:rsid w:val="00CC572E"/>
    <w:rsid w:val="00CD14B8"/>
    <w:rsid w:val="00CD33D8"/>
    <w:rsid w:val="00CD5964"/>
    <w:rsid w:val="00CE0196"/>
    <w:rsid w:val="00CE2D86"/>
    <w:rsid w:val="00CE5A72"/>
    <w:rsid w:val="00D01381"/>
    <w:rsid w:val="00D062BC"/>
    <w:rsid w:val="00D07F8A"/>
    <w:rsid w:val="00D11F51"/>
    <w:rsid w:val="00D1705E"/>
    <w:rsid w:val="00D2255B"/>
    <w:rsid w:val="00D24F8B"/>
    <w:rsid w:val="00D3143E"/>
    <w:rsid w:val="00D3768E"/>
    <w:rsid w:val="00D51245"/>
    <w:rsid w:val="00D524D4"/>
    <w:rsid w:val="00D55CDB"/>
    <w:rsid w:val="00D61B7C"/>
    <w:rsid w:val="00D64B29"/>
    <w:rsid w:val="00D64B9F"/>
    <w:rsid w:val="00D66286"/>
    <w:rsid w:val="00D7124A"/>
    <w:rsid w:val="00D7141F"/>
    <w:rsid w:val="00D7202D"/>
    <w:rsid w:val="00D73ED6"/>
    <w:rsid w:val="00D748DD"/>
    <w:rsid w:val="00D74E1C"/>
    <w:rsid w:val="00D76C2B"/>
    <w:rsid w:val="00D772DC"/>
    <w:rsid w:val="00D7759A"/>
    <w:rsid w:val="00D835C9"/>
    <w:rsid w:val="00D84ABD"/>
    <w:rsid w:val="00D971D5"/>
    <w:rsid w:val="00DB279E"/>
    <w:rsid w:val="00DB4048"/>
    <w:rsid w:val="00DB74DC"/>
    <w:rsid w:val="00DC1E88"/>
    <w:rsid w:val="00DC25BF"/>
    <w:rsid w:val="00DC2C44"/>
    <w:rsid w:val="00DC5C76"/>
    <w:rsid w:val="00DC696F"/>
    <w:rsid w:val="00DD1F1C"/>
    <w:rsid w:val="00DD4807"/>
    <w:rsid w:val="00DD4AAD"/>
    <w:rsid w:val="00DD5DE9"/>
    <w:rsid w:val="00DE152F"/>
    <w:rsid w:val="00DE1771"/>
    <w:rsid w:val="00DE2D06"/>
    <w:rsid w:val="00DE52E3"/>
    <w:rsid w:val="00DF76AE"/>
    <w:rsid w:val="00E03582"/>
    <w:rsid w:val="00E04708"/>
    <w:rsid w:val="00E070B2"/>
    <w:rsid w:val="00E104A2"/>
    <w:rsid w:val="00E15CE3"/>
    <w:rsid w:val="00E20A68"/>
    <w:rsid w:val="00E34309"/>
    <w:rsid w:val="00E35D88"/>
    <w:rsid w:val="00E36652"/>
    <w:rsid w:val="00E36BFF"/>
    <w:rsid w:val="00E374B7"/>
    <w:rsid w:val="00E42FEB"/>
    <w:rsid w:val="00E461B6"/>
    <w:rsid w:val="00E4797E"/>
    <w:rsid w:val="00E5702D"/>
    <w:rsid w:val="00E710E4"/>
    <w:rsid w:val="00E75F94"/>
    <w:rsid w:val="00E82924"/>
    <w:rsid w:val="00E84EC3"/>
    <w:rsid w:val="00E945EE"/>
    <w:rsid w:val="00E95E50"/>
    <w:rsid w:val="00E96A84"/>
    <w:rsid w:val="00E97918"/>
    <w:rsid w:val="00EA047B"/>
    <w:rsid w:val="00EA31FC"/>
    <w:rsid w:val="00EB3CC7"/>
    <w:rsid w:val="00EB5047"/>
    <w:rsid w:val="00EC6755"/>
    <w:rsid w:val="00ED44CC"/>
    <w:rsid w:val="00ED68B9"/>
    <w:rsid w:val="00EE09FC"/>
    <w:rsid w:val="00EE2615"/>
    <w:rsid w:val="00EE6720"/>
    <w:rsid w:val="00EF23AA"/>
    <w:rsid w:val="00EF5283"/>
    <w:rsid w:val="00F10C23"/>
    <w:rsid w:val="00F127B4"/>
    <w:rsid w:val="00F14E60"/>
    <w:rsid w:val="00F17532"/>
    <w:rsid w:val="00F17C00"/>
    <w:rsid w:val="00F24FCA"/>
    <w:rsid w:val="00F3044E"/>
    <w:rsid w:val="00F37F2D"/>
    <w:rsid w:val="00F43D64"/>
    <w:rsid w:val="00F444A3"/>
    <w:rsid w:val="00F555C9"/>
    <w:rsid w:val="00F5669D"/>
    <w:rsid w:val="00F604F1"/>
    <w:rsid w:val="00F605DA"/>
    <w:rsid w:val="00F62B3C"/>
    <w:rsid w:val="00F66BF0"/>
    <w:rsid w:val="00F71BC3"/>
    <w:rsid w:val="00F7429A"/>
    <w:rsid w:val="00F76879"/>
    <w:rsid w:val="00F80DF2"/>
    <w:rsid w:val="00F83441"/>
    <w:rsid w:val="00F843A4"/>
    <w:rsid w:val="00FA62F9"/>
    <w:rsid w:val="00FB1305"/>
    <w:rsid w:val="00FB25D8"/>
    <w:rsid w:val="00FB3B6D"/>
    <w:rsid w:val="00FB4571"/>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 w:type="character" w:customStyle="1" w:styleId="a6">
    <w:name w:val="Верхний колонтитул Знак"/>
    <w:basedOn w:val="a0"/>
    <w:link w:val="a5"/>
    <w:uiPriority w:val="99"/>
    <w:rsid w:val="0061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2B7C2E0DC7A4820F08D23F21394882A4D5B00DEEFC7A5B3E2E775E7A45D35C544B91188482E5125FCE6792D2C00BF3923D265E4157DC88hFN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BDA2-5DCA-414A-8827-E9D00C66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3603</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2023-11-16T05:13:00Z</cp:lastPrinted>
  <dcterms:created xsi:type="dcterms:W3CDTF">2023-11-16T10:23:00Z</dcterms:created>
  <dcterms:modified xsi:type="dcterms:W3CDTF">2023-11-16T10:23:00Z</dcterms:modified>
</cp:coreProperties>
</file>