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F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87A5BF" wp14:editId="74EE6DD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2C" w:rsidRPr="00711F2C" w:rsidRDefault="009A3EF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</w:t>
      </w:r>
      <w:r w:rsidR="00711F2C" w:rsidRPr="0071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КЕДРОВОГО</w:t>
      </w: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F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F2C" w:rsidRPr="00711F2C" w:rsidRDefault="00DE42D9" w:rsidP="0071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февраля</w:t>
      </w:r>
      <w:r w:rsid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="00711F2C" w:rsidRP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</w:t>
      </w:r>
      <w:r w:rsidR="00640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640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F2C" w:rsidRPr="0071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711F2C" w:rsidRPr="00711F2C" w:rsidRDefault="00711F2C" w:rsidP="0071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711F2C" w:rsidRPr="00711F2C" w:rsidRDefault="00EA5A4E" w:rsidP="00EA5A4E">
      <w:pPr>
        <w:tabs>
          <w:tab w:val="center" w:pos="4819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11F2C" w:rsidRPr="0071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F2C" w:rsidRPr="00711F2C" w:rsidRDefault="00711F2C" w:rsidP="00711F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</w:t>
      </w:r>
      <w:r w:rsidR="00D9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 Мэра 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D9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hyperlink r:id="rId9" w:tgtFrame="_blank" w:history="1">
        <w:r w:rsidR="00744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06.05.2009</w:t>
        </w:r>
        <w:r w:rsidR="00D94E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D9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создании Единой дежурно-диспетчерской службы на территории муниципального образования «Город Кедровый»</w:t>
      </w:r>
    </w:p>
    <w:p w:rsidR="00853B79" w:rsidRPr="00853B79" w:rsidRDefault="00853B79" w:rsidP="00853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протоколом заседания Правительственной комиссии по предупреждению и ликвидации чрезвычайных ситуаций и обеспечению пожарной безопасности от 29.11.2022 № 9 и в 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приведения в соответствие с</w:t>
      </w:r>
      <w:r w:rsidR="0071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</w:t>
      </w:r>
    </w:p>
    <w:p w:rsidR="00853B79" w:rsidRPr="00853B79" w:rsidRDefault="00853B79" w:rsidP="00853B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853B79" w:rsidRPr="00853B79" w:rsidRDefault="00853B79" w:rsidP="00853B7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D94E75" w:rsidP="00AD298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Мэра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="00744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06.05.2009</w:t>
        </w:r>
        <w:r w:rsidR="00AD29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44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</w:hyperlink>
      <w:r w:rsid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</w:t>
      </w:r>
      <w:r w:rsidR="00AD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создании Единой дежурно-диспетчерской службы на территории муниципального образования «Город Кедровый», изложив приложение в новой редакции согласно приложению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853B79" w:rsidP="00AD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D298E" w:rsidRP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со дня официального опубликования</w:t>
      </w: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98E" w:rsidRPr="00AD298E" w:rsidRDefault="00853B79" w:rsidP="00AD2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D298E" w:rsidRPr="00AD2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="00AD298E" w:rsidRPr="00AD298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http://www.kedradm.ru</w:t>
        </w:r>
      </w:hyperlink>
      <w:r w:rsidR="00AD298E" w:rsidRPr="00AD29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D298E" w:rsidRPr="00AD298E" w:rsidRDefault="00AD298E" w:rsidP="00AD2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D298E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 за исполнением настоящего постановления возложить на Первого заместителя Мэра города Кедрового</w:t>
      </w:r>
      <w:r w:rsidRPr="00AD29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 </w:t>
      </w:r>
    </w:p>
    <w:p w:rsidR="00853B79" w:rsidRPr="00853B79" w:rsidRDefault="00853B79" w:rsidP="00AD298E">
      <w:pPr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E90D79" w:rsidP="00262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D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Соловьева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21C" w:rsidRDefault="0064021C" w:rsidP="00EA5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Default="00526B12" w:rsidP="00526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6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Оскольская</w:t>
      </w:r>
      <w:r w:rsidR="00E90D79" w:rsidRPr="00E90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0D79" w:rsidRPr="00526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 Вячеславовна</w:t>
      </w:r>
    </w:p>
    <w:p w:rsidR="00526B12" w:rsidRPr="00526B12" w:rsidRDefault="00526B12" w:rsidP="00526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8(38250)35-106</w:t>
      </w:r>
    </w:p>
    <w:tbl>
      <w:tblPr>
        <w:tblStyle w:val="a6"/>
        <w:tblW w:w="0" w:type="auto"/>
        <w:tblInd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AD298E" w:rsidTr="001C049C">
        <w:tc>
          <w:tcPr>
            <w:tcW w:w="9962" w:type="dxa"/>
          </w:tcPr>
          <w:p w:rsidR="00AD298E" w:rsidRDefault="00AD298E" w:rsidP="00262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62FE7" w:rsidRDefault="001C049C" w:rsidP="00262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Мэра</w:t>
            </w:r>
            <w:r w:rsidR="00AD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Кедрового</w:t>
            </w:r>
          </w:p>
          <w:p w:rsidR="00AD298E" w:rsidRDefault="00AD298E" w:rsidP="00262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C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</w:t>
            </w:r>
            <w:r w:rsidR="009A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1C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</w:t>
            </w:r>
            <w:r w:rsidR="009A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:rsidR="00853B79" w:rsidRPr="00853B79" w:rsidRDefault="00853B79" w:rsidP="001C0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Pr="00853B79" w:rsidRDefault="00853B79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53B79" w:rsidRPr="00853B79" w:rsidRDefault="00853B79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Единой дежурно-диспетчерской службе муниципального образования «Город Кедровый»</w:t>
      </w:r>
    </w:p>
    <w:p w:rsidR="00853B79" w:rsidRPr="00853B79" w:rsidRDefault="00853B79" w:rsidP="00262F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213527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853B79" w:rsidRPr="00853B79" w:rsidRDefault="00853B79" w:rsidP="0026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Default="00211329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основные задачи, функции, </w:t>
      </w:r>
      <w:r w:rsidR="007B652B" w:rsidRPr="001C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работы, состав и структуру, требования к </w:t>
      </w:r>
      <w:r w:rsidR="004C6446" w:rsidRPr="001C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 оборудованию,</w:t>
      </w:r>
      <w:r w:rsidR="00853B79" w:rsidRPr="001C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дежурно-диспетчерской службы муниципального обр</w:t>
      </w:r>
      <w:r w:rsidR="00737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«Город Кедровый»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9A3EFC" w:rsidRDefault="009A3EFC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>
        <w:rPr>
          <w:color w:val="000000"/>
          <w:sz w:val="24"/>
          <w:szCs w:val="24"/>
          <w:lang w:eastAsia="ru-RU" w:bidi="ru-RU"/>
        </w:rPr>
        <w:t xml:space="preserve">В настоящем Положении </w:t>
      </w:r>
      <w:r w:rsidRPr="009A3EFC">
        <w:rPr>
          <w:color w:val="000000"/>
          <w:sz w:val="24"/>
          <w:szCs w:val="24"/>
          <w:lang w:eastAsia="ru-RU" w:bidi="ru-RU"/>
        </w:rPr>
        <w:t>применены следующие сокращения:</w:t>
      </w:r>
    </w:p>
    <w:p w:rsidR="009A3EFC" w:rsidRDefault="009A3EFC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A3EFC">
        <w:rPr>
          <w:color w:val="000000"/>
          <w:sz w:val="24"/>
          <w:szCs w:val="24"/>
          <w:lang w:eastAsia="ru-RU" w:bidi="ru-RU"/>
        </w:rPr>
        <w:t>ЕДДС - единая дежурно-диспетчерская служба муниципального образования;</w:t>
      </w:r>
    </w:p>
    <w:p w:rsidR="00737141" w:rsidRDefault="00737141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/>
        </w:rPr>
        <w:t xml:space="preserve">Система – 112 - </w:t>
      </w:r>
      <w:r w:rsidRPr="00853B79">
        <w:rPr>
          <w:color w:val="000000"/>
          <w:sz w:val="24"/>
          <w:szCs w:val="24"/>
          <w:lang w:eastAsia="ru-RU"/>
        </w:rPr>
        <w:t>системы обеспечения вызова экстренных оперативных служб через единый номер «112»</w:t>
      </w:r>
      <w:r>
        <w:rPr>
          <w:color w:val="000000"/>
          <w:sz w:val="24"/>
          <w:szCs w:val="24"/>
          <w:lang w:eastAsia="ru-RU"/>
        </w:rPr>
        <w:t>;</w:t>
      </w:r>
    </w:p>
    <w:p w:rsidR="009A3EFC" w:rsidRPr="009A3EFC" w:rsidRDefault="009A3EFC" w:rsidP="009A3EFC">
      <w:pPr>
        <w:pStyle w:val="12"/>
        <w:shd w:val="clear" w:color="auto" w:fill="auto"/>
        <w:tabs>
          <w:tab w:val="left" w:pos="1435"/>
        </w:tabs>
        <w:ind w:firstLine="709"/>
        <w:jc w:val="both"/>
        <w:rPr>
          <w:sz w:val="24"/>
          <w:szCs w:val="24"/>
        </w:rPr>
      </w:pPr>
      <w:r w:rsidRPr="009A3EFC">
        <w:rPr>
          <w:sz w:val="24"/>
          <w:szCs w:val="24"/>
        </w:rPr>
        <w:t>КЗ ТП РСЧС- Кедровское звено территориальной подсистемы единой государственной системы предупреждения и ликвидации чрезвычайных ситуаций Томской области;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ЧС - чрезвычайная ситуация;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РСЧС - единая государственная система предупреждения и ликвидации чрезвычайных ситуаций;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- гражданская оборона;</w:t>
      </w:r>
    </w:p>
    <w:p w:rsidR="009A3EFC" w:rsidRPr="009A3EFC" w:rsidRDefault="009A3EFC" w:rsidP="009A3EFC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ФОИВ - федеральный орган исполнительной власти Российской Федерации;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ОИВС - орган исполнительной власти субъекта Российской Федерации;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ОМСУ - орган местного самоуправления;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ЦУКС ГУ МЧС России по Томской области - центр управления в кризисных ситуациях главного управления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ДДС - дежурно-диспетчерская служба;</w:t>
      </w:r>
    </w:p>
    <w:p w:rsidR="009A3EFC" w:rsidRPr="00880CEA" w:rsidRDefault="009A3EFC" w:rsidP="00880CEA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  <w:r w:rsidR="00DF79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 - потенциально опасные объекты;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sz w:val="24"/>
          <w:szCs w:val="24"/>
        </w:rPr>
        <w:t>ОДС - оперативный дежурный смены;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ЭОС - экстренные оперативные службы;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sz w:val="24"/>
          <w:szCs w:val="24"/>
        </w:rPr>
        <w:t xml:space="preserve">ПУ ЕДДС – пункт управления </w:t>
      </w: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единой дежурно-диспетчерской службы 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КСА - комплекс средств автоматизации;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ГЛОНАСС - глобальная навигационная спутниковая система;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ЛВС - локальная вычислительная сеть;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АТС - автоматическая телефонная станция;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АРМ - автоматизированное рабочее место;</w:t>
      </w:r>
    </w:p>
    <w:p w:rsidR="009A3EFC" w:rsidRPr="009A3EFC" w:rsidRDefault="009A3EFC" w:rsidP="009A3EF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УКВ/КВ - ульт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ракороткие волны/короткие волны.</w:t>
      </w:r>
    </w:p>
    <w:p w:rsidR="00853B79" w:rsidRPr="00853B79" w:rsidRDefault="009A3EFC" w:rsidP="009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структурным подразделением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города Кедрового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выполняет функции органа повседневного управления </w:t>
      </w:r>
      <w:r w:rsidR="00DF796D" w:rsidRP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 ТП РСЧС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Полное наименование - Единая дежурно-диспетчерская служба муниципального образования «Город Кедровый», сокращ</w:t>
      </w:r>
      <w:r w:rsidR="00D9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енное -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1C049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развертывается система экстренного вызова оперативных служб по единому номеру 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 w:rsidR="009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создания </w:t>
      </w:r>
      <w:hyperlink r:id="rId12" w:anchor="sub_201" w:history="1">
        <w:r w:rsidR="00853B79" w:rsidRPr="00853B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ЕДДС</w:t>
        </w:r>
      </w:hyperlink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</w:t>
      </w:r>
      <w:r w:rsidR="00DF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ствлению мероприятий по 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обеспечению первичных мер пожарной безопасности в границах муниципального образования «Город Кедровый»,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853B79" w:rsidRPr="00853B79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для: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населения и территории от ЧС;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7B652B" w:rsidRPr="001C049C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и информирования населения о ЧС;</w:t>
      </w:r>
    </w:p>
    <w:p w:rsidR="007B652B" w:rsidRPr="007B652B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7B652B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деятельности органов повседневного управления РСЧС муниципального уровня.</w:t>
      </w:r>
    </w:p>
    <w:p w:rsidR="00853B79" w:rsidRPr="004C6446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руководство ЕДДС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М</w:t>
      </w:r>
      <w:r w:rsidR="004C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 города Кедрового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руко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r w:rsidR="004C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Мэра города Кедрового через </w:t>
      </w:r>
      <w:r w:rsidR="004C6446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853B79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4C6446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3B79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ГО, ЧС и обеспечения. </w:t>
      </w:r>
    </w:p>
    <w:p w:rsidR="00D01C17" w:rsidRPr="00D01C17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ЕДДС создается </w:t>
      </w:r>
      <w:r w:rsidR="00367CC6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ацией г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Кедрового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счет ее штатной численности. Организационная структура и численность пер</w:t>
      </w:r>
      <w:r w:rsidR="001C049C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сонала зависят от категории ЕДДС</w:t>
      </w:r>
      <w:r w:rsidR="00D01C17" w:rsidRP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853B79" w:rsidRPr="00853B79" w:rsidRDefault="009A3EFC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своей деяте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 ЕДДС руководствуется Конституцией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действующим законодательством Российской Федерации и Томской области, указами Президента Российской Федерации, постановлениями Правительства Российской Федерации, правовыми актами Губернатора Томской области и Администрации Томской </w:t>
      </w:r>
      <w:r w:rsidR="001C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области, Уставом 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Кедровый»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решениями Думы муниципального образования «Город Кедровый», по</w:t>
      </w:r>
      <w:r w:rsidR="0036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становлениями и распоряжениями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 и настоящим Положением.</w:t>
      </w:r>
    </w:p>
    <w:p w:rsidR="00D01C17" w:rsidRPr="001C049C" w:rsidRDefault="009A3EFC" w:rsidP="001C049C">
      <w:pPr>
        <w:pStyle w:val="12"/>
        <w:shd w:val="clear" w:color="auto" w:fill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</w:t>
      </w:r>
      <w:r w:rsidR="00853B79" w:rsidRPr="00853B79">
        <w:rPr>
          <w:color w:val="000000"/>
          <w:sz w:val="24"/>
          <w:szCs w:val="24"/>
          <w:lang w:eastAsia="ru-RU"/>
        </w:rPr>
        <w:t xml:space="preserve">. </w:t>
      </w:r>
      <w:r w:rsidR="00D01C17" w:rsidRPr="001C049C">
        <w:rPr>
          <w:color w:val="000000"/>
          <w:sz w:val="24"/>
          <w:szCs w:val="24"/>
          <w:lang w:eastAsia="ru-RU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Томской области.</w:t>
      </w:r>
    </w:p>
    <w:p w:rsidR="00D01C17" w:rsidRPr="0040718F" w:rsidRDefault="009A3EFC" w:rsidP="0040718F">
      <w:pPr>
        <w:pStyle w:val="12"/>
        <w:shd w:val="clear" w:color="auto" w:fill="auto"/>
        <w:tabs>
          <w:tab w:val="left" w:pos="1268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10</w:t>
      </w:r>
      <w:r w:rsidR="00D01C17">
        <w:rPr>
          <w:color w:val="000000"/>
          <w:sz w:val="24"/>
          <w:szCs w:val="24"/>
          <w:lang w:eastAsia="ru-RU"/>
        </w:rPr>
        <w:t xml:space="preserve">. </w:t>
      </w:r>
      <w:r w:rsidR="00D01C17" w:rsidRPr="0040718F">
        <w:rPr>
          <w:color w:val="000000"/>
          <w:sz w:val="24"/>
          <w:szCs w:val="24"/>
          <w:lang w:eastAsia="ru-RU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D01C17" w:rsidRPr="0040718F" w:rsidRDefault="009A3EFC" w:rsidP="0040718F">
      <w:pPr>
        <w:pStyle w:val="12"/>
        <w:shd w:val="clear" w:color="auto" w:fill="auto"/>
        <w:tabs>
          <w:tab w:val="left" w:pos="1268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11.</w:t>
      </w:r>
      <w:r w:rsidR="00D01C17" w:rsidRPr="00D01C17">
        <w:rPr>
          <w:color w:val="000000"/>
          <w:sz w:val="24"/>
          <w:szCs w:val="24"/>
          <w:lang w:eastAsia="ru-RU"/>
        </w:rPr>
        <w:t xml:space="preserve"> </w:t>
      </w:r>
      <w:r w:rsidR="00D01C17" w:rsidRPr="0040718F">
        <w:rPr>
          <w:color w:val="000000"/>
          <w:sz w:val="24"/>
          <w:szCs w:val="24"/>
          <w:lang w:eastAsia="ru-RU"/>
        </w:rPr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</w:t>
      </w:r>
      <w:r w:rsidR="00D01C17" w:rsidRPr="0040718F">
        <w:rPr>
          <w:color w:val="000000"/>
          <w:sz w:val="24"/>
          <w:szCs w:val="24"/>
          <w:lang w:eastAsia="ru-RU"/>
        </w:rPr>
        <w:lastRenderedPageBreak/>
        <w:t>ЧС (происшествий), ДДС действующими на территории муниципального образования и ЕДДС соседних муниципальных образований.</w:t>
      </w:r>
    </w:p>
    <w:p w:rsidR="00853B79" w:rsidRPr="00853B79" w:rsidRDefault="002322B7" w:rsidP="001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5BC8" w:rsidRPr="0040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53B79" w:rsidRPr="0040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и финансовое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</w:t>
      </w:r>
      <w:r w:rsidR="0040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деятельности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 счет средств бюджета муниципального образования «Город Кедровы</w:t>
      </w:r>
      <w:r w:rsidR="00A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й» по </w:t>
      </w:r>
      <w:r w:rsidR="00AF562D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</w:t>
      </w:r>
      <w:r w:rsidR="001E3C5C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="00AF562D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3B79" w:rsidRPr="004C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Кедрового.</w:t>
      </w:r>
    </w:p>
    <w:p w:rsidR="00853B79" w:rsidRPr="00853B79" w:rsidRDefault="00853B79" w:rsidP="00853B7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</w:t>
      </w:r>
      <w:r w:rsidR="00C31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ЕДДС </w:t>
      </w:r>
    </w:p>
    <w:p w:rsidR="00853B79" w:rsidRPr="00853B79" w:rsidRDefault="00853B79" w:rsidP="0085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31304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ЕДДС</w:t>
      </w:r>
      <w:r w:rsidR="00853B79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следующие основные задачи: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координации сил и средств РСЧС и ГО, их совместных действий, расположенных на территории муниципального образования</w:t>
      </w:r>
      <w:r w:rsidR="00B42280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оповещения и информирования населения о ЧС (происшествии);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1D5BC8" w:rsidRPr="00C31304" w:rsidRDefault="009A3EFC" w:rsidP="00C3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853B79" w:rsidRPr="0064021C" w:rsidRDefault="009A3EFC" w:rsidP="0064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="001D5BC8" w:rsidRPr="00C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AF7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 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2280" w:rsidRDefault="009A3EFC" w:rsidP="00B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возлагаются следующие основные функции:</w:t>
      </w:r>
    </w:p>
    <w:p w:rsidR="00B42280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4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передача сигналов оповещения и экстренной информации;</w:t>
      </w:r>
    </w:p>
    <w:p w:rsidR="00B42280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B4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прием, регистрация и документирование всех входящих</w:t>
      </w:r>
      <w:r w:rsidR="00A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исходящих сообщений и вызовов;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и обработка информации в области защиты населения и территорий от ЧС мирного и военного времени;</w:t>
      </w:r>
    </w:p>
    <w:p w:rsidR="00853B79" w:rsidRPr="007F1F1B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оповещение и информирование руководства гражданской обороны муниципального образования «Город Кедровый», КЗ ТП РСЧС, органов управления, сил и средств на территории муниципального образования «Город Кедровый», предназначенных и выделяемых (привлекаемых) для предупреждения и ликвидации ЧС (происшествий), населения и ДДС о ЧС, предпринятых мерах и мероприятиях, проводимых в районе ЧС (происшествия), </w:t>
      </w:r>
      <w:r w:rsidR="00853B79" w:rsidRPr="007F1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муниципальную систему оповещения, а также по сигналам гражданской обороны;</w:t>
      </w:r>
    </w:p>
    <w:p w:rsidR="00853B79" w:rsidRDefault="009A3EFC" w:rsidP="009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DF2457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DF2457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DF2457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сбор, оценка и контроль данных обстановки, принятых мер по ликвидации ЧС, подготовка и коррекция заранее разработанных и согласованных со службами жизнеобеспечения муниципального образования «Город Кедровый» вариантов управленческих решений по ликвидации ЧС, принятие экстренных мер и необходимых решений (в пределах установленных полномочий);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надежного, устойчивого, непрерывного и круглосуточного функционирования системы управления, средств автоматизации, муниципальной системы оповещения муниципального образования «Город Кедровый»;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доведение задач, поставленных вышестоящими органами управления РСЧС, до соответствующих ДДС, контроль их выполнения и организация взаимодействия;</w:t>
      </w:r>
    </w:p>
    <w:p w:rsid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от ДДС, служб наблюдения и контроля, входящих в состав сил и с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 наблюдения и контроля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РСЧС (систем мониторинга), и доведение до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7F1F1B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7F1F1B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853B79" w:rsidRPr="00DF2457" w:rsidRDefault="009A3EFC" w:rsidP="00AF7C8F">
      <w:pPr>
        <w:pStyle w:val="1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/>
        </w:rPr>
        <w:t>13)</w:t>
      </w:r>
      <w:r w:rsidR="00853B79" w:rsidRPr="00AF7C8F">
        <w:rPr>
          <w:color w:val="000000"/>
          <w:sz w:val="24"/>
          <w:szCs w:val="24"/>
          <w:lang w:eastAsia="ru-RU"/>
        </w:rPr>
        <w:t xml:space="preserve"> представление докладов (донесений) об угрозе возникновения</w:t>
      </w:r>
      <w:r w:rsidR="00853B79" w:rsidRPr="00853B79">
        <w:rPr>
          <w:color w:val="000000"/>
          <w:sz w:val="24"/>
          <w:szCs w:val="24"/>
          <w:lang w:eastAsia="ru-RU"/>
        </w:rPr>
        <w:t xml:space="preserve">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</w:t>
      </w:r>
      <w:r w:rsidR="00853B79" w:rsidRPr="00AF7C8F">
        <w:rPr>
          <w:color w:val="000000"/>
          <w:sz w:val="24"/>
          <w:szCs w:val="24"/>
          <w:lang w:eastAsia="ru-RU"/>
        </w:rPr>
        <w:t>)</w:t>
      </w:r>
      <w:r w:rsidR="00DF2457" w:rsidRPr="00AF7C8F">
        <w:rPr>
          <w:color w:val="000000"/>
          <w:lang w:bidi="ru-RU"/>
        </w:rPr>
        <w:t xml:space="preserve"> </w:t>
      </w:r>
      <w:r w:rsidR="00DF2457" w:rsidRPr="00AF7C8F">
        <w:rPr>
          <w:color w:val="000000"/>
          <w:sz w:val="24"/>
          <w:szCs w:val="24"/>
          <w:lang w:eastAsia="ru-RU"/>
        </w:rPr>
        <w:t xml:space="preserve">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</w:t>
      </w:r>
      <w:r w:rsidR="00DF2457" w:rsidRPr="00AF7C8F">
        <w:rPr>
          <w:color w:val="000000"/>
          <w:sz w:val="24"/>
          <w:szCs w:val="24"/>
          <w:lang w:eastAsia="ru-RU"/>
        </w:rPr>
        <w:lastRenderedPageBreak/>
        <w:t>62744)</w:t>
      </w:r>
      <w:r w:rsidR="00853B79" w:rsidRPr="00853B79">
        <w:rPr>
          <w:color w:val="000000"/>
          <w:sz w:val="24"/>
          <w:szCs w:val="24"/>
          <w:lang w:eastAsia="ru-RU"/>
        </w:rPr>
        <w:t xml:space="preserve"> в вышестоящие органы управления по подчиненности;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</w:t>
      </w:r>
      <w:r w:rsidR="00A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ежедневный доклад Мэру города Кедрового, П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ервому заместител</w:t>
      </w:r>
      <w:r w:rsidR="00A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Мэра</w:t>
      </w:r>
      <w:r w:rsid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Кедрового, </w:t>
      </w:r>
      <w:r w:rsidR="00D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главному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D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отдела</w:t>
      </w:r>
      <w:r w:rsid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ГО, ЧС и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обстановке в муниципальном образовании «Город Кедровый» за предыдущие сутки по различным вопросам жизнедеятельности на территории муниципального образования, а в случае получения сообщения об угрозе или возникновении ЧС, а также других фактах, представляющих угрозу для обеспечения нормальной жизнедеятельности населения, в соответствии с установленным порядком;</w:t>
      </w:r>
    </w:p>
    <w:p w:rsidR="00853B79" w:rsidRP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круглосуточный прием распоряжений (сигналов) оповещения или специальных решений органов государственной власти и доведение их до руководителей органов местного самоуправления и соответствующих организаций;</w:t>
      </w:r>
    </w:p>
    <w:p w:rsid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обращений граждан и юридических лиц, поступивших в Е</w:t>
      </w:r>
      <w:r w:rsidR="007E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имевших место или предполагаемых ЧС и иных происшествиях;</w:t>
      </w:r>
    </w:p>
    <w:p w:rsidR="00CB1940" w:rsidRPr="00CB1940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</w:t>
      </w:r>
      <w:r w:rsidR="00CB1940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накопление и обновление социально-экономических, природно</w:t>
      </w:r>
      <w:r w:rsidR="00CB1940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9A7A15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</w:t>
      </w:r>
      <w:r w:rsidR="009A7A15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информационного обмена по оперативной обстановке с органами повседневного управления РСЧС, в том числе с использованием АИУС РСЧС че</w:t>
      </w:r>
      <w:r w:rsidR="00AF562D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«Личный кабинет ЕДДС»;</w:t>
      </w:r>
    </w:p>
    <w:p w:rsidR="00B9552A" w:rsidRPr="00AF7C8F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в </w:t>
      </w:r>
      <w:r w:rsidR="00AF562D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 ГУ МЧС России по Томской области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B9552A" w:rsidRPr="00B9552A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</w:t>
      </w:r>
      <w:r w:rsidR="00AF562D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старост населенных пунктов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образования;</w:t>
      </w:r>
    </w:p>
    <w:p w:rsidR="00853B79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единой государственной системы предупреждения и ликвидации ЧС (РСЧС).</w:t>
      </w:r>
    </w:p>
    <w:p w:rsidR="00B9552A" w:rsidRDefault="009A3EFC" w:rsidP="00AF7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</w:t>
      </w:r>
      <w:r w:rsidR="00B9552A" w:rsidRPr="00AF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B008F6" w:rsidRDefault="00B008F6" w:rsidP="00B95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8F6" w:rsidRDefault="00B008F6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8"/>
      <w:bookmarkStart w:id="1" w:name="bookmark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A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работы ЕДДС</w:t>
      </w:r>
      <w:bookmarkEnd w:id="0"/>
      <w:bookmarkEnd w:id="1"/>
    </w:p>
    <w:p w:rsidR="00B008F6" w:rsidRPr="00B008F6" w:rsidRDefault="00B008F6" w:rsidP="00B008F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заступлением очередной ОДС на дежурство </w:t>
      </w:r>
      <w:r w:rsidR="00932840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специалистом отдела ГО,</w:t>
      </w:r>
      <w:r w:rsidR="00354F19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840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ЧС и обеспечения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B008F6" w:rsidRPr="00880CEA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сменяющейся ОДС ЕДДС </w:t>
      </w:r>
      <w:r w:rsidR="005B3859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специалистом отдела ГО, ЧС и обеспечения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</w:t>
      </w:r>
      <w:r w:rsidR="00B008F6" w:rsidRPr="00880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отстранения от дежурства дежурно-диспетчерского персонала принадлежит </w:t>
      </w:r>
      <w:r w:rsidR="005B3859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заместителю Мэра города Кедрового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степени тяжести и последствий допущенных нарушений виновные лица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 привлекаются к установленной законом ответственности в соответствии с действующим законодательством.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Томской области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</w:t>
      </w:r>
      <w:r w:rsidR="005B3859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заместителем Мэра города Кедрового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F6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B008F6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B008F6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функционирования ЕДДС ежегодно рассматривается на заседании КЧС и ОП</w:t>
      </w:r>
      <w:r w:rsidR="00AD230C" w:rsidRPr="00354F19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Администрации Томской области.</w:t>
      </w:r>
    </w:p>
    <w:p w:rsidR="002A4A0F" w:rsidRPr="00AD230C" w:rsidRDefault="002A4A0F" w:rsidP="00B008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A4A0F" w:rsidRPr="002A4A0F" w:rsidRDefault="002A4A0F" w:rsidP="00827E05">
      <w:pPr>
        <w:pStyle w:val="a5"/>
        <w:numPr>
          <w:ilvl w:val="0"/>
          <w:numId w:val="4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0"/>
      <w:bookmarkStart w:id="3" w:name="bookmark11"/>
      <w:r w:rsidRPr="002A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Режимы функционирования ЕДДС</w:t>
      </w:r>
      <w:bookmarkEnd w:id="2"/>
      <w:bookmarkEnd w:id="3"/>
    </w:p>
    <w:p w:rsidR="002A4A0F" w:rsidRPr="00354F19" w:rsidRDefault="002A4A0F" w:rsidP="002A4A0F">
      <w:pPr>
        <w:pStyle w:val="14"/>
        <w:shd w:val="clear" w:color="auto" w:fill="auto"/>
        <w:tabs>
          <w:tab w:val="left" w:pos="351"/>
        </w:tabs>
        <w:ind w:left="720"/>
        <w:jc w:val="left"/>
        <w:rPr>
          <w:sz w:val="24"/>
          <w:szCs w:val="24"/>
        </w:rPr>
      </w:pP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BB4D74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="007E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функционирования ЕДДС 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нормативным правовым актом А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Кедрового.</w:t>
      </w:r>
    </w:p>
    <w:p w:rsidR="00BB4D74" w:rsidRPr="002A4A0F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в высшие режимы функционирования или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готовности по решению М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эра города Кедрового осуществляется усиление дежурной смены.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возникновение ЧС (происшествий). В этом режиме ЕДДС муниципального образования осуществляет: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AD230C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поддержанию в гот</w:t>
      </w:r>
      <w:r w:rsidR="0052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овности к применению программно-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технических средств ЕДДС, средств связи и технических средств оповещения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системы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Томской области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853B79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ающей среды, в том числе от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АИУС РСЧС; </w:t>
      </w:r>
    </w:p>
    <w:p w:rsidR="002A4A0F" w:rsidRPr="00354F19" w:rsidRDefault="009A3EFC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2A4A0F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внесение необходимых изменений в базу данных, а также в структуру и содержание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документов по реагированию ЕДДС на ЧС (происшествия);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своевременным устранением неисправностей и аварий на системах жизнеобеспечения муниципального образования «Город Кедровый»;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работы со старостами населенных пунктов в соответствии с утвержденным графиком взаимодействия ОДС ЕДДС;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органы управления муниципального звена территориальной подсистемы РСЧС по принадлежности прогнозов, полученных от ЦУКС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МЧС России по 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2A4A0F" w:rsidRPr="00354F19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</w:t>
      </w:r>
      <w:r w:rsidR="00236D1B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4A0F" w:rsidRPr="0035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2A4A0F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36</w:t>
      </w:r>
      <w:r w:rsidR="00A51BC6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4A0F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2A4A0F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2A4A0F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A51BC6" w:rsidRPr="001D5221" w:rsidRDefault="001D5221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A0F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информирования населения о ЧС;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A51BC6" w:rsidRPr="001D5221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A51BC6" w:rsidRDefault="00A51BC6" w:rsidP="001D522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ЦУКС ГУ МЧС России по Томской области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A51BC6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A51BC6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A51BC6" w:rsidRPr="001D5221" w:rsidRDefault="00A51BC6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51BC6" w:rsidRPr="001D5221" w:rsidRDefault="00A51BC6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принимает решения по защите и спасению людей (в рамках своих полномочий);</w:t>
      </w:r>
    </w:p>
    <w:p w:rsidR="00A51BC6" w:rsidRPr="001D5221" w:rsidRDefault="00A51BC6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действующих на территории муниципального образования, проводит оповещение старост населенных пу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нктов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схемой оповещения;</w:t>
      </w:r>
    </w:p>
    <w:p w:rsidR="00A51BC6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заключенных соглашений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1BC6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BC6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</w:t>
      </w:r>
      <w:r w:rsidR="00236D1B"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ЦУКС ГУ МЧС России по Томской области </w:t>
      </w: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контроль проведения аварийно-восстановительных и других неотложных работ;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и представляет в органы управления доклады и донесения о ЧС в установленном порядке;</w:t>
      </w:r>
    </w:p>
    <w:p w:rsidR="00D0390A" w:rsidRPr="001D5221" w:rsidRDefault="00D0390A" w:rsidP="001D52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D0390A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r w:rsidR="00D0390A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ведению и ведении ГО ЕДДС осуществляют: 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оповещения населения, находящегося на территории муниципального образования «Город Кедровый»;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D0390A" w:rsidRPr="001D5221" w:rsidRDefault="00D0390A" w:rsidP="001D522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учета сил и средств ГО, привлекаемых к выполнению мероприятий ГО.</w:t>
      </w:r>
    </w:p>
    <w:p w:rsidR="00D0390A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</w:t>
      </w:r>
      <w:r w:rsidR="00D0390A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D0390A" w:rsidRPr="001479BE" w:rsidRDefault="001D5221" w:rsidP="0035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D0390A" w:rsidRP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1479BE" w:rsidRDefault="001479BE" w:rsidP="001479BE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53B79" w:rsidRPr="00984DFC" w:rsidRDefault="002A4A0F" w:rsidP="00827E05">
      <w:pPr>
        <w:pStyle w:val="12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/>
        </w:rPr>
        <w:t>6</w:t>
      </w:r>
      <w:r w:rsidR="00853B79" w:rsidRPr="00853B79">
        <w:rPr>
          <w:b/>
          <w:bCs/>
          <w:color w:val="000000"/>
          <w:sz w:val="24"/>
          <w:szCs w:val="24"/>
          <w:lang w:eastAsia="ru-RU"/>
        </w:rPr>
        <w:t>. Состав и ст</w:t>
      </w:r>
      <w:r w:rsidR="001479BE">
        <w:rPr>
          <w:b/>
          <w:bCs/>
          <w:color w:val="000000"/>
          <w:sz w:val="24"/>
          <w:szCs w:val="24"/>
          <w:lang w:eastAsia="ru-RU"/>
        </w:rPr>
        <w:t>руктура ЕДДС</w:t>
      </w:r>
    </w:p>
    <w:p w:rsidR="00853B79" w:rsidRPr="00853B79" w:rsidRDefault="00853B79" w:rsidP="001479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штатным расписанием, кото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 утверждается распоряжением М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эра города Кедрового.</w:t>
      </w:r>
    </w:p>
    <w:p w:rsidR="00853B79" w:rsidRPr="00853B79" w:rsidRDefault="00C65A27" w:rsidP="00C6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Сменный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дежурный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в круглосуточном режиме согласно графику работ</w:t>
      </w:r>
      <w:r w:rsidR="00A7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утверждаемому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A7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Кедрового.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угрозе или возникновении ЧС осуществляется усиление дежурной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смены ЕДДС.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7E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старшего оперативного дежурного ЕДДС,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дежурных ЕДДС, оперативного дежурного - системного администратора ЕДДС; пункт управления, средства связи, оповещения и автоматизации управления.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Пункт управления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ПУ ЕДДС) представляет собой рабочие помещения для постоянного и дежурно-диспетчерского состава, оснащенные необходимыми техническими средствами, документацией, и размещается в здании по адресу: Томская область, муниципальное образование «Город Кедровый», город Кедровый, 1 микрорайон, д. 39/1.</w:t>
      </w:r>
    </w:p>
    <w:p w:rsidR="00853B79" w:rsidRPr="00853B79" w:rsidRDefault="00C65A27" w:rsidP="00147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особой группы.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 ЕДДС должен быть оборудован: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изированной системой управления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проводной и радиосвязи, обеспечивающими обмен аудио- и </w:t>
      </w:r>
      <w:r w:rsidR="00BB4D74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видеоинформацией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передачу данных, а также команд и сигналов оповещения;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регистрации (записи) входящих и исходящих переговоров, а также определения номера звонящего абонента;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видео-конференц-связи;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управления системой оповещения;</w:t>
      </w:r>
    </w:p>
    <w:p w:rsidR="00853B79" w:rsidRPr="00C65A27" w:rsidRDefault="001479BE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оргтехника (компьютеры, принтеры, сканеры);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приемник ГЛОНАСС или ГЛОНАСС/GPS.</w:t>
      </w:r>
    </w:p>
    <w:p w:rsidR="00853B79" w:rsidRPr="00C65A27" w:rsidRDefault="00853B79" w:rsidP="00C65A2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средствами и оборудованием, необходимыми для функционирования.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состав документации на ПУ ЕДДС: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учета полученной и переданной информации, полученных и переданных распоряжений и сигналов;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оперативного дежурства;</w:t>
      </w:r>
    </w:p>
    <w:p w:rsidR="00853B79" w:rsidRPr="00C65A27" w:rsidRDefault="007E0331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 действиям оперативных дежурных 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информации об угрозе возникновения или возникновении ЧС (происшествия);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о несении дежурства в повседневной деятельности, в режимах повышенной готовности и чрезвычайной ситуации;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взаимод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ействия ЕДДС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</w:t>
      </w:r>
      <w:r w:rsidR="001479BE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 оперативных дежурных 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информации по линии взаимодействующих ДДС экстренных оперативных служб и организаций (объектов);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 мерам пожарной безопасности и охране труда;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и списки оповещения руководства ГО, КЗ ТП РСЧС, органов управления, сил и средств на территории муниципального образования «Город Кедровый», предназначенных и выделяемых (привлекаемых) для предупреждения и ликвидации ЧС 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безопасности муниципального образования «Город Кедровый», паспорта территории муниципального образования, сельских населенных пунктов,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«Го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 Кедровый» 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и в электронном виде);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проведения инструктажа перед заступлением на дежурство очередных оперативных дежурных смен;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графики несения дежурства оперативными дежурными сменами;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управления и вызова;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местной системы оповещения;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телефонные справочники;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по организации профессиональной подготовки оперативных дежурных;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формализованные бланки отрабатываемых документов с заранее заготовленной постоянной частью текста;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суточный расчет сил и средств муниципального звена территориальной подсистемы РСЧС;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сил и средств муниципального образования «Город Кедровый», привлекаемых к ликвидации ЧС (происшествий);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853B79" w:rsidRPr="00C65A27" w:rsidRDefault="00853B79" w:rsidP="00C65A2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ежедневный план работы оперативного де</w:t>
      </w:r>
      <w:r w:rsidR="001479BE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журного ЕДДС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оперативной документации может дополняться в зависимости от условий функционирования 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79" w:rsidRPr="001479BE" w:rsidRDefault="00853B79" w:rsidP="001479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147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взаимодействия ЕДДС муниципального образования</w:t>
      </w: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ДДС экстренных оперативных служб и организаций (объектов)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взаимодействия ЕДДС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 экстренных оперативных служб и организаций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взаимодействия и обмена 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нформацией между ЕДДС</w:t>
      </w:r>
      <w:r w:rsidR="00BB4D74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 при катастрофах, стихийных бедствиях и ЧС могут заключаться сог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лашения о взаимодействии между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города Кедрового и организациями.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Пол</w:t>
      </w:r>
      <w:r w:rsidR="0014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номочия ЕДДС</w:t>
      </w:r>
    </w:p>
    <w:p w:rsidR="00853B79" w:rsidRPr="00853B79" w:rsidRDefault="00853B79" w:rsidP="00853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B79" w:rsidRPr="00853B79" w:rsidRDefault="00C65A27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 компетенции ЕДДС</w:t>
      </w:r>
      <w:r w:rsidR="0082792B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право: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подготовке нормативных правовых актов и иных документов по вопросам гражданской обороны, защиты населения и территорий от ЧС, обеспечения пожарной безопасности и осуществлять контроль за их исполнением;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запрашивать в установленном порядке и получать от органов государственной власти и органов местного самоуправления Томской области и организаций информацию, необходимую для выполнения возложенных задач;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привлекать в установленном порядке специалистов для решени</w:t>
      </w:r>
      <w:r w:rsidR="001479BE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возложенных на ЕДДС</w:t>
      </w:r>
      <w:r w:rsidR="00827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использовать в установленном порядке документы и информацио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банки данных, имеющиеся в А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Кедрового;</w:t>
      </w:r>
    </w:p>
    <w:p w:rsidR="00853B79" w:rsidRPr="00C65A27" w:rsidRDefault="00853B79" w:rsidP="00C65A2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и вести необходимые базы данных.</w:t>
      </w:r>
    </w:p>
    <w:p w:rsidR="00853B79" w:rsidRPr="00853B79" w:rsidRDefault="00853B79" w:rsidP="00C65A27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53B79" w:rsidRPr="00853B79" w:rsidRDefault="00853B79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Комплектование и подготовка кадров 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C65A27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Комплектование личн</w:t>
      </w:r>
      <w:r w:rsidR="001E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</w:t>
      </w:r>
      <w:r w:rsidR="001E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 осуществляется </w:t>
      </w:r>
      <w:r w:rsidR="00FD313D" w:rsidRPr="00FD313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города Кедрового</w:t>
      </w:r>
      <w:r w:rsidR="0014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Старший </w:t>
      </w:r>
      <w:r w:rsidR="00853B79" w:rsidRPr="00FD3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ативный дежурный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 на должность, и освобождается от дол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 в установленном порядке М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эром го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рода Кедрового по представлению </w:t>
      </w:r>
      <w:r w:rsidR="00FD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Первого заместителя Мэра города и </w:t>
      </w:r>
      <w:r w:rsidR="00853B79" w:rsidRPr="00FD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ГО, ЧС 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обеспечения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горда Кедрового.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Личный 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ЕДДС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знать требования руководящих документов, регламентирующих его деятельность, и применять их в практической работе.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Основными формами обучения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дежурных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Учебные мероприятия (тренировки и учения), проводимые 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2792B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оперативными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дежурными ЕДДС,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осуществляются в соответствии с планом, разработанным 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и утвержденным М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эром года Кедрового с у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чётом тренировок, проводимых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</w:t>
      </w:r>
      <w:r w:rsidR="00B9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МЧС России по Томской области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плану, утвержденно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начальником ГУ МЧС России по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области. Доклады оперативных дежурных смен 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оперативной дежурн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сменой ЦУКС ГУ МЧС России по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ежедневно.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Профе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ссиональная подготовка оперативных дежурных ЕДДС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специально разработанной МЧС России программе.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оперативных дежурных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осуществляется:</w:t>
      </w:r>
    </w:p>
    <w:p w:rsidR="00853B79" w:rsidRPr="00C65A27" w:rsidRDefault="00853B79" w:rsidP="00C65A2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Учебно-методическом центре по ГО и ЧС Томской области,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853B79" w:rsidRPr="00C65A27" w:rsidRDefault="001479BE" w:rsidP="00C65A2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проведения ежедневного инструктажа, 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ающего на оперативное дежурство 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ежурных ЕДДС</w:t>
      </w:r>
      <w:r w:rsidR="00853B79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B79" w:rsidRPr="00C65A27" w:rsidRDefault="00853B79" w:rsidP="00C65A2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тренировок, проводимых 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ЦУКС МЧС России по Томской обла</w:t>
      </w:r>
      <w:r w:rsidR="00B9692B"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88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уполномоченными органами муниципального образования</w:t>
      </w:r>
      <w:r w:rsidRPr="00C6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Кедровый».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подготовки оперативных дежурных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853B79" w:rsidRPr="00853B79" w:rsidRDefault="00C65A27" w:rsidP="007E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Практическая стажировка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дежурных</w:t>
      </w:r>
      <w:r w:rsidR="00E1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на базе ЦУКС ГУ МЧС России по Томской области согласно графиков и планов стажировки.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E1341F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Требования к </w:t>
      </w:r>
      <w:r w:rsidR="00853B79"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оперативным дежурным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Старший оперативный дежурный и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дежурные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знать: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структуру муниципального образования «Город Кедровый» и структуру системы - 112 Томской области. Должности и фамилии руководящего состава муниципального образования «Город Кедровый» и адреса аварийно-спасательных формирований дежурных служб в муниципальном образовании «Город Кедровый»;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границы муниципального образования «Город Кедровый», районы выезда пожарно-спасательных подразделений, наименование местностей и транспортных направлений (дорог), имеющихся в муниципальном образовании «Город Кедровый»;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системы дежурно-диспетчерских служб в муниципальном образовании «Город Кедровый»;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зону террит</w:t>
      </w:r>
      <w:r w:rsidR="001479BE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ориальной ответственности ЕДДС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зоны территориальной ответственности служб экстренного реагирования, действующих на территории муниципального образования «Город Кедровый»;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ПОО, социально-значимые объекты, расположенные в районах выезда муниципального образования, их адреса, полное наименование и установленный ранговый набор пожарной и аварийно-спасательной техники;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тактико-технические характеристики автоматизирован</w:t>
      </w:r>
      <w:r w:rsidR="001479BE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ЕДДС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выполнения возложенных на нее задач, порядок эксплуатации средств связи и другого оборудования, установленного на пункте </w:t>
      </w:r>
      <w:r w:rsidR="001479BE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ЕДДС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использовании средств автоматизации;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возникновения ЧС (происшествий), характерные для муниципального образования «Город Кедровый»;</w:t>
      </w:r>
    </w:p>
    <w:p w:rsidR="00853B79" w:rsidRPr="004E33AC" w:rsidRDefault="002322B7" w:rsidP="004E33A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информационного обмена.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Старший оперативный дежурный ЕДДС должен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14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Старший оперативный дежурный, оперативный дежурный ЕДДС должен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853B79" w:rsidRPr="00853B79" w:rsidRDefault="00853B79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выполнение и обеспечивать контроль поставленных перед ЕДДС задач;</w:t>
      </w:r>
    </w:p>
    <w:p w:rsidR="0082792B" w:rsidRPr="004E33AC" w:rsidRDefault="002322B7" w:rsidP="004E33AC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92B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853B79" w:rsidRPr="004E33AC" w:rsidRDefault="002322B7" w:rsidP="004E33AC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853B79" w:rsidRPr="004E33AC" w:rsidRDefault="002322B7" w:rsidP="004E33AC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82792B" w:rsidRPr="004E33AC" w:rsidRDefault="002322B7" w:rsidP="004E33AC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92B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в работе информационные системы.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Оперативный дежурный ЕДДС, </w:t>
      </w:r>
      <w:r w:rsidR="0082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112 должен знать:</w:t>
      </w:r>
    </w:p>
    <w:p w:rsidR="00853B79" w:rsidRPr="004E33AC" w:rsidRDefault="004E33AC" w:rsidP="004E33AC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 и порядок работы оперативного дежурного, диспетчера системы - 112;</w:t>
      </w:r>
    </w:p>
    <w:p w:rsidR="00853B79" w:rsidRPr="004E33AC" w:rsidRDefault="004E33AC" w:rsidP="004E33AC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руководящие документы, регламентирующие работу оперативного дежурного, диспетчера системы - 112;</w:t>
      </w:r>
    </w:p>
    <w:p w:rsidR="00853B79" w:rsidRPr="004E33AC" w:rsidRDefault="004E33AC" w:rsidP="004E33AC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и технологию функционирования ЕДДС;</w:t>
      </w:r>
    </w:p>
    <w:p w:rsidR="00853B79" w:rsidRPr="004E33AC" w:rsidRDefault="004E33AC" w:rsidP="004E33AC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документы, регламентирующие деятельность ЕДДС;</w:t>
      </w:r>
    </w:p>
    <w:p w:rsidR="00853B79" w:rsidRPr="004E33AC" w:rsidRDefault="004E33AC" w:rsidP="004E33AC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определяющие деятельность оперативного дежурного ЕДДС по сигналам ГО и другим сигналам;</w:t>
      </w:r>
    </w:p>
    <w:p w:rsidR="00853B79" w:rsidRPr="004E33AC" w:rsidRDefault="004E33AC" w:rsidP="004E33AC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ведения документации.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Оперативный дежурный ЕДДС, диспетчер системы 112 должен уметь: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и оценку достоверности поступающей информации;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оперативное руководство и управление пожарно-спасательными подразделениями муниципального образования - при реагировании на сообщения о пожарах,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также аварийно-спасательными формированиями и силами РСЧС - при реагировании на ЧС (происшествия);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работать с коммуникационным оборудованием, основными офисными приложениями для операционной системы Microsoft Windows (Word, Excel, PowerPoint) или эквивалент;</w:t>
      </w:r>
    </w:p>
    <w:p w:rsidR="0082792B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92B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АИУС РСЧС (ИС «Атлас опасностей и рисков»), МКА ЖКХ, ИСДМ-Рослесхоз и др.)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гарнитуру при приёме информации;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говорить по радио и телефону одновременно с работой за компьютером;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навыки;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принимать решения;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теоретической и практической подготовки;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конфиденциальную информацию, полученную в процессе выполнения своих обязанностей;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всеми функциями телекоммуникационного оборудования на автоматизированном рабочем месте;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853B79" w:rsidRPr="004E33AC" w:rsidRDefault="002322B7" w:rsidP="004E33AC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входящую информацию в соответствии с принятыми в системе - 112 стандартами, правилами и процедурами.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Оперативному дежурному, диспетчеру систем</w:t>
      </w:r>
      <w:r w:rsidR="004C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- 112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запрещено:</w:t>
      </w:r>
    </w:p>
    <w:p w:rsidR="00853B79" w:rsidRPr="004E33AC" w:rsidRDefault="002322B7" w:rsidP="004E33AC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телефонные переговоры, не связанные с несением оперативного дежурства;</w:t>
      </w:r>
    </w:p>
    <w:p w:rsidR="00853B79" w:rsidRPr="004E33AC" w:rsidRDefault="002322B7" w:rsidP="004E33AC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 «Город Кедровый»;</w:t>
      </w:r>
    </w:p>
    <w:p w:rsidR="00853B79" w:rsidRPr="004E33AC" w:rsidRDefault="002322B7" w:rsidP="004E33AC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 помещения ЕДДС МО «Город Кедровый» посторонних лиц;</w:t>
      </w:r>
    </w:p>
    <w:p w:rsidR="00853B79" w:rsidRPr="004E33AC" w:rsidRDefault="002322B7" w:rsidP="004E33AC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отлучаться с места несения операт</w:t>
      </w:r>
      <w:r w:rsidR="00B9692B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 дежурства;</w:t>
      </w:r>
    </w:p>
    <w:p w:rsidR="00853B79" w:rsidRPr="004E33AC" w:rsidRDefault="002322B7" w:rsidP="004E33AC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обязанностей, не предусмотренных должностными обязанностями и инструкциями.</w:t>
      </w:r>
    </w:p>
    <w:p w:rsidR="00853B79" w:rsidRPr="00853B79" w:rsidRDefault="004E33AC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Требо</w:t>
      </w:r>
      <w:r w:rsidR="004C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к оперативному дежурному, диспетчеру системы - 112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без предъявления требований к стажу р</w:t>
      </w:r>
      <w:r w:rsidR="00E1341F" w:rsidRPr="004E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</w:t>
      </w:r>
      <w:r w:rsidR="00853B79" w:rsidRPr="004E33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стажировка в ЦУКС ГУ МЧС России по Томской области согласно графиков и планов стажировки;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нормативных документов, определяющих функционирование ЕДДС муниципального образования МО «Город Кедровый»;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работы на компьютере на уровне уверенного пользователя (знание Microsoft Windows (Word, Excel, PowerPoint) или эквивалент, умение пользоваться электронной почтой, Интернет);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информационной справочной системой.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автоматизации и специального программного обеспечения системы - 112;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з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территории муниципального образования, объектов экономики;</w:t>
      </w:r>
    </w:p>
    <w:p w:rsidR="00853B79" w:rsidRPr="004E33AC" w:rsidRDefault="002322B7" w:rsidP="004E33A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79" w:rsidRPr="004E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регионе.</w:t>
      </w:r>
    </w:p>
    <w:p w:rsidR="00C1434E" w:rsidRDefault="00C1434E" w:rsidP="0014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34E" w:rsidRDefault="00C1434E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18"/>
      <w:bookmarkStart w:id="5" w:name="bookmark19"/>
      <w:r w:rsidRPr="00552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11.Требования к помещениям ЕДДС</w:t>
      </w:r>
      <w:bookmarkEnd w:id="4"/>
      <w:bookmarkEnd w:id="5"/>
    </w:p>
    <w:p w:rsidR="005528A7" w:rsidRPr="005528A7" w:rsidRDefault="005528A7" w:rsidP="00C143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34E" w:rsidRPr="005528A7" w:rsidRDefault="004E33AC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28A7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представляет собой рабоч</w:t>
      </w:r>
      <w:r w:rsidR="00FD313D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помещения для персонала ЕДДС,</w:t>
      </w:r>
      <w:r w:rsidR="00C1434E" w:rsidRPr="005528A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C1434E" w:rsidRPr="005528A7" w:rsidRDefault="004E33AC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C1434E" w:rsidRPr="005528A7" w:rsidRDefault="004E33AC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C1434E" w:rsidRPr="005528A7" w:rsidRDefault="004E33AC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C1434E" w:rsidRPr="005528A7" w:rsidRDefault="0016084E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C1434E" w:rsidRPr="005528A7" w:rsidRDefault="0016084E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C1434E" w:rsidRPr="002322B7" w:rsidRDefault="0016084E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предотвращения несанкционированного доступа посторонних лиц зал ОДС </w:t>
      </w:r>
      <w:r w:rsidR="002322B7" w:rsidRPr="0023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ЕДДС </w:t>
      </w:r>
      <w:r w:rsidR="00C1434E" w:rsidRPr="002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видеонаблюдения. </w:t>
      </w:r>
    </w:p>
    <w:p w:rsidR="00C1434E" w:rsidRPr="00C1434E" w:rsidRDefault="0016084E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="00C1434E" w:rsidRP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46325C" w:rsidRDefault="0046325C" w:rsidP="00552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25C" w:rsidRDefault="0046325C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bookmark20"/>
      <w:bookmarkStart w:id="7" w:name="bookmark21"/>
      <w:r w:rsidRPr="0055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Требования к оборудованию ЕДДС</w:t>
      </w:r>
      <w:bookmarkEnd w:id="6"/>
      <w:bookmarkEnd w:id="7"/>
    </w:p>
    <w:p w:rsidR="005528A7" w:rsidRPr="005528A7" w:rsidRDefault="005528A7" w:rsidP="004632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приема и передачи документов управления,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</w:t>
      </w:r>
      <w:r w:rsid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в ЕДДС должна быть создана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ормационно-телекоммуникационная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инфраструктура</w:t>
      </w:r>
      <w:r w:rsid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соответствующим уровнем информационной безопасности, включающая: КСА ЕДДС;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отображения информации; систему мониторинга стационарных объектов и подвижных транспортных средств.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АРМ персонала ЕДДС к информационно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ЛВС должно состоять из следующих основных компонентов: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маршрутизатор (коммутатор);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коммутаторы для построения иерархической структуры сети.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46325C" w:rsidRPr="0046325C" w:rsidRDefault="00805A14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хранения и обработки данных должно включать в себя следующие основные элементы: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сервера повышенной производительности для хранения информации (файлы, базы данных);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персонала ЕДДС с установленными информационными системами.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87.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основным протоколам видеосвязи (H.323, SIP);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скорости соединения;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видеокамер в качестве источника изображения; подключение микрофонного оборудования в качестве источника звука.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46325C" w:rsidRPr="0046325C" w:rsidRDefault="00DB1611" w:rsidP="00DB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Микрофонное оборудование должно обеспечивать: разборчивость речи всех участников селекторного совещани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подавление «обратной связи»;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включение/выключение микрофонов участниками совещания; возможность использования более чем одного микрофона.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для подключения микрофонов может быть использован микшерный пульт.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96.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от удаленного абонента должно передаваться на систему отображения информации ЕДДС.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103.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связи и система оповещения должна включать в себя: систему телефонной связи; систему радиосвязи; систему оповещения населения, в том числе оповещения должностных лиц; систему внутренней связи.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униципальная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стема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 включает в себя специальные программно-т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ехнические средства оповещения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105.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106.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Мини-АТС должна обеспечивать: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телефонных звонков одновременно от нескольких абонентов; автоматическое определение номера звонящего абонента;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46325C" w:rsidRPr="0046325C" w:rsidRDefault="00DB1611" w:rsidP="00DB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107.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функцию переадресации абонента;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подключения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дополнительных консолей для расширения количества абонентов с прямым набором;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микротелефонной гарнитуры.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109.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предусмотрены резервные каналы связи.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113.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46325C" w:rsidRPr="0046325C" w:rsidRDefault="00DB1611" w:rsidP="00DB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радиосвязи должна состоять из следующих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элементов: УКВ-радиостанция;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КВ-радиостанция.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116.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электрических, электронных сирен и мощных акустических систем;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проводного радиовещания;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уличной радиофикации;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кабельного телерадиовещания;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эфирного телерадиовещания;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подвижной радиотелефонной связи;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связи операторов связи и ведомственные;</w:t>
      </w:r>
    </w:p>
    <w:p w:rsidR="0046325C" w:rsidRPr="00DB1611" w:rsidRDefault="0046325C" w:rsidP="00DB161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46325C" w:rsidRPr="0046325C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Задействование 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системы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347537" w:rsidRDefault="00DB1611" w:rsidP="0055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122. </w:t>
      </w:r>
      <w:r w:rsidR="0046325C" w:rsidRPr="0046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347537" w:rsidRPr="00347537" w:rsidRDefault="00347537" w:rsidP="0034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B79" w:rsidRPr="00853B79" w:rsidRDefault="0046325C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5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53B79"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ЕДДС</w:t>
      </w:r>
    </w:p>
    <w:p w:rsidR="00853B79" w:rsidRPr="00853B79" w:rsidRDefault="00853B79" w:rsidP="00853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B79" w:rsidRPr="00853B79" w:rsidRDefault="00DB1611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</w:t>
      </w:r>
      <w:r w:rsid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свою деятельность в составе А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Кедрового.</w:t>
      </w:r>
    </w:p>
    <w:p w:rsidR="00853B79" w:rsidRPr="00853B79" w:rsidRDefault="00DB1611" w:rsidP="0085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Финансирование создания и деяте</w:t>
      </w:r>
      <w:r w:rsidR="0055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ЕДДС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осуществляться из:</w:t>
      </w:r>
    </w:p>
    <w:p w:rsidR="00853B79" w:rsidRPr="00853B79" w:rsidRDefault="00DB1611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муниципального образования «Город Кедровый»;</w:t>
      </w:r>
    </w:p>
    <w:p w:rsidR="00853B79" w:rsidRDefault="00DB1611" w:rsidP="0085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53B79" w:rsidRPr="0085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источников в соответствии с законодательством Российской Федерации.</w:t>
      </w:r>
    </w:p>
    <w:p w:rsidR="00347537" w:rsidRPr="00853B79" w:rsidRDefault="00347537" w:rsidP="0055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537" w:rsidRDefault="00347537" w:rsidP="0082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bookmark24"/>
      <w:bookmarkStart w:id="9" w:name="bookmark25"/>
      <w:r w:rsidRPr="00C3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55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5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защите информации</w:t>
      </w:r>
      <w:bookmarkEnd w:id="8"/>
      <w:bookmarkEnd w:id="9"/>
    </w:p>
    <w:p w:rsidR="005528A7" w:rsidRPr="00C35C92" w:rsidRDefault="005528A7" w:rsidP="00C35C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37" w:rsidRPr="00C35C92" w:rsidRDefault="00DB1611" w:rsidP="00AD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125.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</w:t>
      </w:r>
      <w:r w:rsidR="00A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деральным законом от 27.07.2006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149-ФЗ</w:t>
      </w:r>
      <w:r w:rsidR="00A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537" w:rsidRPr="00C3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566E46" w:rsidRDefault="00566E46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853B79">
      <w:pPr>
        <w:rPr>
          <w:rFonts w:ascii="Times New Roman" w:hAnsi="Times New Roman" w:cs="Times New Roman"/>
          <w:sz w:val="24"/>
          <w:szCs w:val="24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Default="00526B12" w:rsidP="0052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12" w:rsidRPr="00526B12" w:rsidRDefault="00526B12" w:rsidP="00526B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_GoBack"/>
      <w:bookmarkEnd w:id="10"/>
    </w:p>
    <w:sectPr w:rsidR="00526B12" w:rsidRPr="00526B12" w:rsidSect="00EA5A4E">
      <w:headerReference w:type="default" r:id="rId13"/>
      <w:pgSz w:w="11907" w:h="16840" w:code="9"/>
      <w:pgMar w:top="567" w:right="567" w:bottom="1134" w:left="1701" w:header="72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A2" w:rsidRDefault="00617FA2" w:rsidP="0064021C">
      <w:pPr>
        <w:spacing w:after="0" w:line="240" w:lineRule="auto"/>
      </w:pPr>
      <w:r>
        <w:separator/>
      </w:r>
    </w:p>
  </w:endnote>
  <w:endnote w:type="continuationSeparator" w:id="0">
    <w:p w:rsidR="00617FA2" w:rsidRDefault="00617FA2" w:rsidP="006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A2" w:rsidRDefault="00617FA2" w:rsidP="0064021C">
      <w:pPr>
        <w:spacing w:after="0" w:line="240" w:lineRule="auto"/>
      </w:pPr>
      <w:r>
        <w:separator/>
      </w:r>
    </w:p>
  </w:footnote>
  <w:footnote w:type="continuationSeparator" w:id="0">
    <w:p w:rsidR="00617FA2" w:rsidRDefault="00617FA2" w:rsidP="006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E" w:rsidRPr="00EA5A4E" w:rsidRDefault="00EA5A4E">
    <w:pPr>
      <w:pStyle w:val="a9"/>
      <w:jc w:val="center"/>
      <w:rPr>
        <w:rFonts w:ascii="Times New Roman" w:hAnsi="Times New Roman" w:cs="Times New Roman"/>
      </w:rPr>
    </w:pPr>
  </w:p>
  <w:p w:rsidR="0064021C" w:rsidRDefault="006402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931"/>
    <w:multiLevelType w:val="multilevel"/>
    <w:tmpl w:val="F53A6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53312"/>
    <w:multiLevelType w:val="hybridMultilevel"/>
    <w:tmpl w:val="63FC1F16"/>
    <w:lvl w:ilvl="0" w:tplc="AC28E7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386"/>
    <w:multiLevelType w:val="multilevel"/>
    <w:tmpl w:val="2F1E0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55434"/>
    <w:multiLevelType w:val="multilevel"/>
    <w:tmpl w:val="3F564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520F8"/>
    <w:multiLevelType w:val="multilevel"/>
    <w:tmpl w:val="E25695A0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102E0"/>
    <w:multiLevelType w:val="multilevel"/>
    <w:tmpl w:val="FB6C203C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16B74"/>
    <w:multiLevelType w:val="hybridMultilevel"/>
    <w:tmpl w:val="E39A0BC2"/>
    <w:lvl w:ilvl="0" w:tplc="5E8EFC22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A01B16"/>
    <w:multiLevelType w:val="hybridMultilevel"/>
    <w:tmpl w:val="EA541BF0"/>
    <w:lvl w:ilvl="0" w:tplc="499EA71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8C6855"/>
    <w:multiLevelType w:val="hybridMultilevel"/>
    <w:tmpl w:val="EA541BF0"/>
    <w:lvl w:ilvl="0" w:tplc="499EA71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49384E"/>
    <w:multiLevelType w:val="hybridMultilevel"/>
    <w:tmpl w:val="673AA520"/>
    <w:lvl w:ilvl="0" w:tplc="E856C0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1854DD"/>
    <w:multiLevelType w:val="hybridMultilevel"/>
    <w:tmpl w:val="6FC084E2"/>
    <w:lvl w:ilvl="0" w:tplc="CA7C8B9C">
      <w:start w:val="4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7F0767"/>
    <w:multiLevelType w:val="multilevel"/>
    <w:tmpl w:val="53B00F2A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171889"/>
    <w:multiLevelType w:val="multilevel"/>
    <w:tmpl w:val="F25096C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C6C7F"/>
    <w:multiLevelType w:val="hybridMultilevel"/>
    <w:tmpl w:val="3EA49768"/>
    <w:lvl w:ilvl="0" w:tplc="BB2635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679B"/>
    <w:multiLevelType w:val="multilevel"/>
    <w:tmpl w:val="3056D3A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943450"/>
    <w:multiLevelType w:val="hybridMultilevel"/>
    <w:tmpl w:val="36EC4A20"/>
    <w:lvl w:ilvl="0" w:tplc="974CA70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0A67BC"/>
    <w:multiLevelType w:val="hybridMultilevel"/>
    <w:tmpl w:val="4E9ADDCC"/>
    <w:lvl w:ilvl="0" w:tplc="A6FEF5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BB4C88"/>
    <w:multiLevelType w:val="hybridMultilevel"/>
    <w:tmpl w:val="F488BDF4"/>
    <w:lvl w:ilvl="0" w:tplc="E864D9B8">
      <w:start w:val="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BCC1DBF"/>
    <w:multiLevelType w:val="multilevel"/>
    <w:tmpl w:val="D714B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081374"/>
    <w:multiLevelType w:val="hybridMultilevel"/>
    <w:tmpl w:val="3A6C8A1A"/>
    <w:lvl w:ilvl="0" w:tplc="AFEC77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7133FC"/>
    <w:multiLevelType w:val="multilevel"/>
    <w:tmpl w:val="27427C74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20335A"/>
    <w:multiLevelType w:val="hybridMultilevel"/>
    <w:tmpl w:val="9F1A333C"/>
    <w:lvl w:ilvl="0" w:tplc="38FA365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2568FD"/>
    <w:multiLevelType w:val="hybridMultilevel"/>
    <w:tmpl w:val="BEA2FC58"/>
    <w:lvl w:ilvl="0" w:tplc="1590A1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E21727"/>
    <w:multiLevelType w:val="hybridMultilevel"/>
    <w:tmpl w:val="37703700"/>
    <w:lvl w:ilvl="0" w:tplc="49941FFA">
      <w:start w:val="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2D4868"/>
    <w:multiLevelType w:val="hybridMultilevel"/>
    <w:tmpl w:val="ECE00634"/>
    <w:lvl w:ilvl="0" w:tplc="4F84CF3C">
      <w:start w:val="4"/>
      <w:numFmt w:val="decimal"/>
      <w:lvlText w:val="%1."/>
      <w:lvlJc w:val="left"/>
      <w:pPr>
        <w:ind w:left="10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1217F6A"/>
    <w:multiLevelType w:val="hybridMultilevel"/>
    <w:tmpl w:val="C3DEBC56"/>
    <w:lvl w:ilvl="0" w:tplc="CD96A0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F4764E"/>
    <w:multiLevelType w:val="multilevel"/>
    <w:tmpl w:val="A7503C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8F7F2C"/>
    <w:multiLevelType w:val="multilevel"/>
    <w:tmpl w:val="11AC34B4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B10AA4"/>
    <w:multiLevelType w:val="hybridMultilevel"/>
    <w:tmpl w:val="9F96BF0C"/>
    <w:lvl w:ilvl="0" w:tplc="A69AEDA6">
      <w:start w:val="4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EDC422A"/>
    <w:multiLevelType w:val="hybridMultilevel"/>
    <w:tmpl w:val="44A01898"/>
    <w:lvl w:ilvl="0" w:tplc="26E457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153C34"/>
    <w:multiLevelType w:val="multilevel"/>
    <w:tmpl w:val="3CA25E38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1" w15:restartNumberingAfterBreak="0">
    <w:nsid w:val="78077659"/>
    <w:multiLevelType w:val="multilevel"/>
    <w:tmpl w:val="18CE03EC"/>
    <w:lvl w:ilvl="0">
      <w:start w:val="3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120F8E"/>
    <w:multiLevelType w:val="hybridMultilevel"/>
    <w:tmpl w:val="6EA07886"/>
    <w:lvl w:ilvl="0" w:tplc="5024E6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6615B3"/>
    <w:multiLevelType w:val="hybridMultilevel"/>
    <w:tmpl w:val="3C7601EC"/>
    <w:lvl w:ilvl="0" w:tplc="5BDA1586">
      <w:start w:val="3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FA1276A"/>
    <w:multiLevelType w:val="hybridMultilevel"/>
    <w:tmpl w:val="8CE6DF58"/>
    <w:lvl w:ilvl="0" w:tplc="5A30528E">
      <w:start w:val="3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6"/>
  </w:num>
  <w:num w:numId="2">
    <w:abstractNumId w:val="0"/>
  </w:num>
  <w:num w:numId="3">
    <w:abstractNumId w:val="14"/>
  </w:num>
  <w:num w:numId="4">
    <w:abstractNumId w:val="30"/>
  </w:num>
  <w:num w:numId="5">
    <w:abstractNumId w:val="33"/>
  </w:num>
  <w:num w:numId="6">
    <w:abstractNumId w:val="34"/>
  </w:num>
  <w:num w:numId="7">
    <w:abstractNumId w:val="28"/>
  </w:num>
  <w:num w:numId="8">
    <w:abstractNumId w:val="23"/>
  </w:num>
  <w:num w:numId="9">
    <w:abstractNumId w:val="17"/>
  </w:num>
  <w:num w:numId="10">
    <w:abstractNumId w:val="24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5"/>
  </w:num>
  <w:num w:numId="17">
    <w:abstractNumId w:val="4"/>
  </w:num>
  <w:num w:numId="18">
    <w:abstractNumId w:val="20"/>
  </w:num>
  <w:num w:numId="19">
    <w:abstractNumId w:val="31"/>
  </w:num>
  <w:num w:numId="20">
    <w:abstractNumId w:val="27"/>
  </w:num>
  <w:num w:numId="21">
    <w:abstractNumId w:val="18"/>
  </w:num>
  <w:num w:numId="22">
    <w:abstractNumId w:val="6"/>
  </w:num>
  <w:num w:numId="23">
    <w:abstractNumId w:val="8"/>
  </w:num>
  <w:num w:numId="24">
    <w:abstractNumId w:val="7"/>
  </w:num>
  <w:num w:numId="25">
    <w:abstractNumId w:val="19"/>
  </w:num>
  <w:num w:numId="26">
    <w:abstractNumId w:val="21"/>
  </w:num>
  <w:num w:numId="27">
    <w:abstractNumId w:val="13"/>
  </w:num>
  <w:num w:numId="28">
    <w:abstractNumId w:val="25"/>
  </w:num>
  <w:num w:numId="29">
    <w:abstractNumId w:val="22"/>
  </w:num>
  <w:num w:numId="30">
    <w:abstractNumId w:val="32"/>
  </w:num>
  <w:num w:numId="31">
    <w:abstractNumId w:val="29"/>
  </w:num>
  <w:num w:numId="32">
    <w:abstractNumId w:val="15"/>
  </w:num>
  <w:num w:numId="33">
    <w:abstractNumId w:val="9"/>
  </w:num>
  <w:num w:numId="34">
    <w:abstractNumId w:val="1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96"/>
    <w:rsid w:val="001479BE"/>
    <w:rsid w:val="0016084E"/>
    <w:rsid w:val="00165BF6"/>
    <w:rsid w:val="001C049C"/>
    <w:rsid w:val="001D5221"/>
    <w:rsid w:val="001D5BC8"/>
    <w:rsid w:val="001E3C5C"/>
    <w:rsid w:val="00211329"/>
    <w:rsid w:val="00213527"/>
    <w:rsid w:val="002322B7"/>
    <w:rsid w:val="00236D1B"/>
    <w:rsid w:val="00254C98"/>
    <w:rsid w:val="00262FE7"/>
    <w:rsid w:val="002A4A0F"/>
    <w:rsid w:val="002F02B0"/>
    <w:rsid w:val="00300448"/>
    <w:rsid w:val="00347537"/>
    <w:rsid w:val="00354F19"/>
    <w:rsid w:val="00367C3D"/>
    <w:rsid w:val="00367CC6"/>
    <w:rsid w:val="003F213A"/>
    <w:rsid w:val="0040718F"/>
    <w:rsid w:val="0046325C"/>
    <w:rsid w:val="004C161A"/>
    <w:rsid w:val="004C6446"/>
    <w:rsid w:val="004E33AC"/>
    <w:rsid w:val="00526B12"/>
    <w:rsid w:val="005528A7"/>
    <w:rsid w:val="00566E46"/>
    <w:rsid w:val="005B3859"/>
    <w:rsid w:val="005F29E2"/>
    <w:rsid w:val="00617FA2"/>
    <w:rsid w:val="0064021C"/>
    <w:rsid w:val="00660821"/>
    <w:rsid w:val="00711F2C"/>
    <w:rsid w:val="007229DC"/>
    <w:rsid w:val="00737141"/>
    <w:rsid w:val="007442F1"/>
    <w:rsid w:val="007A18AB"/>
    <w:rsid w:val="007B652B"/>
    <w:rsid w:val="007E0331"/>
    <w:rsid w:val="007F1F1B"/>
    <w:rsid w:val="00805A14"/>
    <w:rsid w:val="0082792B"/>
    <w:rsid w:val="00827E05"/>
    <w:rsid w:val="00853B79"/>
    <w:rsid w:val="00880CEA"/>
    <w:rsid w:val="008B1CF1"/>
    <w:rsid w:val="00932840"/>
    <w:rsid w:val="00984DFC"/>
    <w:rsid w:val="009A3EFC"/>
    <w:rsid w:val="009A7A15"/>
    <w:rsid w:val="009D3C4D"/>
    <w:rsid w:val="00A51BC6"/>
    <w:rsid w:val="00A7512E"/>
    <w:rsid w:val="00AD230C"/>
    <w:rsid w:val="00AD298E"/>
    <w:rsid w:val="00AF562D"/>
    <w:rsid w:val="00AF7C8F"/>
    <w:rsid w:val="00B008F6"/>
    <w:rsid w:val="00B42280"/>
    <w:rsid w:val="00B51043"/>
    <w:rsid w:val="00B761EE"/>
    <w:rsid w:val="00B9552A"/>
    <w:rsid w:val="00B9692B"/>
    <w:rsid w:val="00BB4D74"/>
    <w:rsid w:val="00BC4D11"/>
    <w:rsid w:val="00C1434E"/>
    <w:rsid w:val="00C31304"/>
    <w:rsid w:val="00C35C92"/>
    <w:rsid w:val="00C65A27"/>
    <w:rsid w:val="00CB1940"/>
    <w:rsid w:val="00D01C17"/>
    <w:rsid w:val="00D02360"/>
    <w:rsid w:val="00D0390A"/>
    <w:rsid w:val="00D26596"/>
    <w:rsid w:val="00D94E75"/>
    <w:rsid w:val="00DB1611"/>
    <w:rsid w:val="00DE42D9"/>
    <w:rsid w:val="00DF2457"/>
    <w:rsid w:val="00DF796D"/>
    <w:rsid w:val="00E1341F"/>
    <w:rsid w:val="00E45BA7"/>
    <w:rsid w:val="00E90D79"/>
    <w:rsid w:val="00EA5A4E"/>
    <w:rsid w:val="00F766AD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931D67-C56A-4346-AF2F-EA39A5F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0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004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0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4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00448"/>
  </w:style>
  <w:style w:type="paragraph" w:customStyle="1" w:styleId="consplusnormal">
    <w:name w:val="consplusnormal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300448"/>
  </w:style>
  <w:style w:type="paragraph" w:customStyle="1" w:styleId="normalweb">
    <w:name w:val="normalweb"/>
    <w:basedOn w:val="a"/>
    <w:rsid w:val="0030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8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rsid w:val="007B65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7B652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008F6"/>
    <w:pPr>
      <w:ind w:left="720"/>
      <w:contextualSpacing/>
    </w:pPr>
  </w:style>
  <w:style w:type="character" w:customStyle="1" w:styleId="13">
    <w:name w:val="Заголовок №1_"/>
    <w:basedOn w:val="a0"/>
    <w:link w:val="14"/>
    <w:rsid w:val="002A4A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A4A0F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AD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4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2F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21C"/>
  </w:style>
  <w:style w:type="paragraph" w:styleId="ab">
    <w:name w:val="footer"/>
    <w:basedOn w:val="a"/>
    <w:link w:val="ac"/>
    <w:uiPriority w:val="99"/>
    <w:unhideWhenUsed/>
    <w:rsid w:val="0064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2679F924-A1E2-4F38-8FDA-C47E698A6A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2679F924-A1E2-4F38-8FDA-C47E698A6A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F1D6-4A65-4368-A1C0-5DCDF6E9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20</Pages>
  <Words>9380</Words>
  <Characters>53470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2023-02-22T02:55:00Z</cp:lastPrinted>
  <dcterms:created xsi:type="dcterms:W3CDTF">2022-02-01T09:08:00Z</dcterms:created>
  <dcterms:modified xsi:type="dcterms:W3CDTF">2023-02-27T08:31:00Z</dcterms:modified>
</cp:coreProperties>
</file>